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0C0C" w:rsidRDefault="00331684">
      <w:pPr>
        <w:spacing w:after="911" w:line="259" w:lineRule="auto"/>
        <w:ind w:left="0" w:right="78" w:firstLine="0"/>
        <w:jc w:val="center"/>
      </w:pPr>
      <w:r>
        <w:rPr>
          <w:b/>
          <w:sz w:val="24"/>
        </w:rPr>
        <w:t>Classical Homomorphic Encryption for Quantum Circuits</w:t>
      </w:r>
    </w:p>
    <w:p w:rsidR="00CC0C0C" w:rsidRDefault="00331684">
      <w:pPr>
        <w:pStyle w:val="Heading1"/>
        <w:tabs>
          <w:tab w:val="center" w:pos="2278"/>
        </w:tabs>
        <w:spacing w:after="60"/>
        <w:ind w:left="-15" w:firstLine="0"/>
      </w:pPr>
      <w:r>
        <w:t>1</w:t>
      </w:r>
      <w:r>
        <w:tab/>
        <w:t>Functionality Description</w:t>
      </w:r>
    </w:p>
    <w:p w:rsidR="00CC0C0C" w:rsidRDefault="00331684">
      <w:pPr>
        <w:spacing w:after="260"/>
      </w:pPr>
      <w:r>
        <w:t>Delegated Computation is the task of assigning quantum computation to an untrusted device while maintaining privacy of the computation. It can be done via classical online/offline and quantum online/offline communication. Following description deals with a</w:t>
      </w:r>
      <w:r>
        <w:t xml:space="preserve"> method which involves fully classical offline and no quantum communication, which uses only classical Homomorphic Encryption (FHE) to evaluate quantum circuits homomorphically for classical input/input. It allows a fully classical Client to hide her data </w:t>
      </w:r>
      <w:r>
        <w:t xml:space="preserve">such that Server can carry out any arbitrary quantum computation on the encrypted data without having any knowledge about Client’s inputs. It hides the output and input of the computation while Server </w:t>
      </w:r>
      <w:proofErr w:type="gramStart"/>
      <w:r>
        <w:t>is allowed to</w:t>
      </w:r>
      <w:proofErr w:type="gramEnd"/>
      <w:r>
        <w:t xml:space="preserve"> choose the unitary operation for required</w:t>
      </w:r>
      <w:r>
        <w:t xml:space="preserve"> computation. Quantum offline communication would be required if Client’s input and output is quantum.</w:t>
      </w:r>
    </w:p>
    <w:p w:rsidR="00CC0C0C" w:rsidRDefault="00331684">
      <w:pPr>
        <w:spacing w:after="314"/>
      </w:pPr>
      <w:r>
        <w:rPr>
          <w:b/>
        </w:rPr>
        <w:t xml:space="preserve">Tag </w:t>
      </w:r>
      <w:r>
        <w:t>Two Party, Quantum Functionality, Universal Task, Delegated Quantum computation, Superposition.</w:t>
      </w:r>
    </w:p>
    <w:p w:rsidR="00CC0C0C" w:rsidRDefault="00331684">
      <w:pPr>
        <w:pStyle w:val="Heading1"/>
        <w:tabs>
          <w:tab w:val="center" w:pos="1011"/>
        </w:tabs>
        <w:ind w:left="-15" w:firstLine="0"/>
      </w:pPr>
      <w:r>
        <w:t>2</w:t>
      </w:r>
      <w:r>
        <w:tab/>
        <w:t>Outline</w:t>
      </w:r>
    </w:p>
    <w:p w:rsidR="00CC0C0C" w:rsidRDefault="00331684">
      <w:pPr>
        <w:spacing w:after="151"/>
      </w:pPr>
      <w:r>
        <w:t xml:space="preserve">FHE presents a classical protocol with the </w:t>
      </w:r>
      <w:r>
        <w:t xml:space="preserve">help of which a completely classical Client could assign Server a quantum computation for her encrypted (hidden) input/output. </w:t>
      </w:r>
      <w:proofErr w:type="gramStart"/>
      <w:r>
        <w:t>Similar to</w:t>
      </w:r>
      <w:proofErr w:type="gramEnd"/>
      <w:r>
        <w:t xml:space="preserve"> any classical HE this scheme is divided into four steps: Key Generation generates keys for encryption, decryption and </w:t>
      </w:r>
      <w:r>
        <w:t xml:space="preserve">evaluation of the circuit, Encryption encodes the input into a ciphertext using encryption key, Homomorphic </w:t>
      </w:r>
      <w:proofErr w:type="spellStart"/>
      <w:r>
        <w:t>Evauation</w:t>
      </w:r>
      <w:proofErr w:type="spellEnd"/>
      <w:r>
        <w:t xml:space="preserve"> performs operations (</w:t>
      </w:r>
      <w:proofErr w:type="spellStart"/>
      <w:r>
        <w:t>imlpements</w:t>
      </w:r>
      <w:proofErr w:type="spellEnd"/>
      <w:r>
        <w:t xml:space="preserve"> the circuit) on the encrypted input using evaluation key and Decryption transforms result of the ciphertex</w:t>
      </w:r>
      <w:r>
        <w:t xml:space="preserve">t to actual outcome of the circuit using decryption key. Following the stages of </w:t>
      </w:r>
      <w:r>
        <w:rPr>
          <w:b/>
        </w:rPr>
        <w:t>Delegated Quantum Computation</w:t>
      </w:r>
      <w:r>
        <w:t>, in preparation stage, Client encrypts (hides) her inputs from the Server who, in the computation stage, performs quantum computation by a comple</w:t>
      </w:r>
      <w:r>
        <w:t xml:space="preserve">tely classical evaluation step where applying </w:t>
      </w:r>
      <w:r>
        <w:rPr>
          <w:b/>
        </w:rPr>
        <w:t xml:space="preserve">Clifford gates </w:t>
      </w:r>
      <w:r>
        <w:t xml:space="preserve">remains a simple step as it leaves the state with only Pauli corrections which are easy to handle by QOTP, but when applying </w:t>
      </w:r>
      <w:r>
        <w:rPr>
          <w:b/>
        </w:rPr>
        <w:t>Toffoli Gates</w:t>
      </w:r>
      <w:r>
        <w:t>, it leaves the state with some Pauli corrections and Cli</w:t>
      </w:r>
      <w:r>
        <w:t>fford gate corrections depending on the one pad key used for (QOTP) by Client. QOTP cannot deal with Clifford gate errors and hence it needs to be corrected before the operation of next gate. These Clifford gate corrections are a combination of CNOT correc</w:t>
      </w:r>
      <w:r>
        <w:t xml:space="preserve">tions dependent on pad key and Hadamard correction independent of pad key. Applying Hadamard requires no extra information but CNOT gate errors require revelation of one pad keys. FHE deals with this problem via </w:t>
      </w:r>
      <w:r>
        <w:rPr>
          <w:b/>
        </w:rPr>
        <w:t xml:space="preserve">Encrypted CNOT operation </w:t>
      </w:r>
      <w:r>
        <w:t xml:space="preserve">using </w:t>
      </w:r>
      <w:r>
        <w:rPr>
          <w:b/>
        </w:rPr>
        <w:t xml:space="preserve">TCF </w:t>
      </w:r>
      <w:r>
        <w:t>which onl</w:t>
      </w:r>
      <w:r>
        <w:t xml:space="preserve">y needs client to prepare one-time padded superposition states. Sever thus, updates the Pauli keys accordingly and at the end of computation, sends encrypted output to the Client with updated Pauli keys. Client decrypts sent states and gets correct output </w:t>
      </w:r>
      <w:r>
        <w:t>in Output Correction stage. Following is an outline of the steps involved in the scheme, assuming depth of circuit (see notations used) equal to L.</w:t>
      </w:r>
    </w:p>
    <w:p w:rsidR="00CC0C0C" w:rsidRDefault="00331684">
      <w:pPr>
        <w:numPr>
          <w:ilvl w:val="0"/>
          <w:numId w:val="1"/>
        </w:numPr>
        <w:spacing w:after="140"/>
        <w:ind w:hanging="199"/>
      </w:pPr>
      <w:r>
        <w:rPr>
          <w:b/>
        </w:rPr>
        <w:t xml:space="preserve">Key Generation </w:t>
      </w:r>
      <w:r>
        <w:t>Client generates L+1 classical homomorphic key sets consisting of public key, evaluation key,</w:t>
      </w:r>
      <w:r>
        <w:t xml:space="preserve"> secret key, trapdoor information using </w:t>
      </w:r>
      <w:proofErr w:type="spellStart"/>
      <w:proofErr w:type="gramStart"/>
      <w:r>
        <w:t>HE.KeyGen</w:t>
      </w:r>
      <w:proofErr w:type="spellEnd"/>
      <w:proofErr w:type="gramEnd"/>
      <w:r>
        <w:t xml:space="preserve"> (classical HE step). Evaluation key consists of first L pairs of secret key-trapdoor information encrypted with last L public keys such that secret key-trapdoor key pair and public key do not belong to the </w:t>
      </w:r>
      <w:r>
        <w:t>same key set. Evaluation key also contains this public key used to encrypt the pair.</w:t>
      </w:r>
    </w:p>
    <w:p w:rsidR="00CC0C0C" w:rsidRDefault="00331684">
      <w:pPr>
        <w:numPr>
          <w:ilvl w:val="0"/>
          <w:numId w:val="1"/>
        </w:numPr>
        <w:spacing w:after="101"/>
        <w:ind w:hanging="199"/>
      </w:pPr>
      <w:r>
        <w:rPr>
          <w:b/>
        </w:rPr>
        <w:t xml:space="preserve">Encryption </w:t>
      </w:r>
      <w:r>
        <w:t xml:space="preserve">Client uses </w:t>
      </w:r>
      <w:proofErr w:type="gramStart"/>
      <w:r>
        <w:t>one time</w:t>
      </w:r>
      <w:proofErr w:type="gramEnd"/>
      <w:r>
        <w:t xml:space="preserve"> pad to hide her input and encrypts the pad key using a public key not used to encrypt the trapdoors and secret in the previous step. She th</w:t>
      </w:r>
      <w:r>
        <w:t xml:space="preserve">en sends the hidden input with </w:t>
      </w:r>
      <w:proofErr w:type="spellStart"/>
      <w:r>
        <w:t>encypted</w:t>
      </w:r>
      <w:proofErr w:type="spellEnd"/>
      <w:r>
        <w:t xml:space="preserve"> pad key and classical evaluation key to the Server. In case of classical input Client uses the public key to encrypt her classical message and send it to the Server over classical channel.</w:t>
      </w:r>
    </w:p>
    <w:p w:rsidR="00CC0C0C" w:rsidRDefault="00331684">
      <w:pPr>
        <w:numPr>
          <w:ilvl w:val="0"/>
          <w:numId w:val="1"/>
        </w:numPr>
        <w:spacing w:after="140"/>
        <w:ind w:hanging="199"/>
      </w:pPr>
      <w:r>
        <w:rPr>
          <w:b/>
        </w:rPr>
        <w:t xml:space="preserve">Circuit </w:t>
      </w:r>
      <w:proofErr w:type="spellStart"/>
      <w:r>
        <w:rPr>
          <w:b/>
        </w:rPr>
        <w:t>Evaluation</w:t>
      </w:r>
      <w:r>
        <w:t>For</w:t>
      </w:r>
      <w:proofErr w:type="spellEnd"/>
      <w:r>
        <w:t xml:space="preserve"> a qua</w:t>
      </w:r>
      <w:r>
        <w:t xml:space="preserve">ntum inputs, Server starts with the quantum </w:t>
      </w:r>
      <w:proofErr w:type="gramStart"/>
      <w:r>
        <w:t>one time</w:t>
      </w:r>
      <w:proofErr w:type="gramEnd"/>
      <w:r>
        <w:t xml:space="preserve"> padded state from the Client, while in case of a classical Client, Server prepare quantum states for the encrypted input. For each gate of the circuit that Server applies, he updates the encrypted Pauli </w:t>
      </w:r>
      <w:r>
        <w:t xml:space="preserve">encryption. In case of Toffoli gate operation, he also corrects the extra Clifford group error performing encrypted CNOT </w:t>
      </w:r>
      <w:r>
        <w:lastRenderedPageBreak/>
        <w:t xml:space="preserve">operation and then Hadamard operations on the target qubit. Operation of encrypted CNOT operation is performed using evaluation key as </w:t>
      </w:r>
      <w:r>
        <w:t>follows.</w:t>
      </w:r>
    </w:p>
    <w:p w:rsidR="00CC0C0C" w:rsidRDefault="00331684">
      <w:pPr>
        <w:spacing w:after="122"/>
        <w:ind w:left="508"/>
      </w:pPr>
      <w:r>
        <w:rPr>
          <w:b/>
        </w:rPr>
        <w:t xml:space="preserve">Encrypted CNOT operation </w:t>
      </w:r>
      <w:r>
        <w:t xml:space="preserve">This operation uses </w:t>
      </w:r>
      <w:r>
        <w:rPr>
          <w:b/>
        </w:rPr>
        <w:t xml:space="preserve">Trapdoor Claw Free </w:t>
      </w:r>
      <w:r>
        <w:t>function pairs which have the same image (output) for different pre-images(inputs) called random claw pair. Given the image it is rendered hard to find corresponding random claw witho</w:t>
      </w:r>
      <w:r>
        <w:t xml:space="preserve">ut a trapdoor (inverse function). For this protocol, the HE Encryption function under a </w:t>
      </w:r>
      <w:proofErr w:type="gramStart"/>
      <w:r>
        <w:t>particular public</w:t>
      </w:r>
      <w:proofErr w:type="gramEnd"/>
      <w:r>
        <w:t xml:space="preserve"> key (provided in the evaluation key) is taken as one of the functions whose distribution is shifted from the other function by a natural (homomorphic)</w:t>
      </w:r>
      <w:r>
        <w:t xml:space="preserve"> XOR operation of encrypted key bit. The functions have a common range and hence, any element in this range set would have a pre-image in the domain set of each function, together called random claw. Any pre-image pair (random claw) thus, obtained hides th</w:t>
      </w:r>
      <w:r>
        <w:t>e pad key used for CNOT by a XOR operation. This is implied from the properties of homomorphic XOR. In simple language, if the functions are separated by encrypted pad key via a homomorphic XOR operation, so their inputs for a common output (random claw) w</w:t>
      </w:r>
      <w:r>
        <w:t xml:space="preserve">ould be separated by the (not encrypted) pad key bit. Thus, Server creates a superposition of inputs for the functions over some distribution. Next, in case of a classical input he creates a superposition of </w:t>
      </w:r>
      <w:proofErr w:type="gramStart"/>
      <w:r>
        <w:t>one time</w:t>
      </w:r>
      <w:proofErr w:type="gramEnd"/>
      <w:r>
        <w:t xml:space="preserve"> padded quantum state using the encrypte</w:t>
      </w:r>
      <w:r>
        <w:t xml:space="preserve">d key. After applying the gates on qubits, for correction of CNOT gates he has two </w:t>
      </w:r>
      <w:proofErr w:type="spellStart"/>
      <w:proofErr w:type="gramStart"/>
      <w:r>
        <w:t>one time</w:t>
      </w:r>
      <w:proofErr w:type="spellEnd"/>
      <w:proofErr w:type="gramEnd"/>
      <w:r>
        <w:t xml:space="preserve"> padded qubits as quantum state and a pad key for CNOT. The encrypted pad key was sent to the Server by the Client. For each correction, Server thus creates three re</w:t>
      </w:r>
      <w:r>
        <w:t xml:space="preserve">gisters. First has the superposition of quantum states to be operated, second has the superposition of inputs while third register has the output of the function, where function is chosen depending on the first qubit of quantum state register and input is </w:t>
      </w:r>
      <w:r>
        <w:t xml:space="preserve">taken from the second qubit. Hence these registers are entangled. Server, now measures the third register which reduces second register to a random claw pair as discussed before, hiding the pad key. Now, after some calculations it can be shown that if one </w:t>
      </w:r>
      <w:r>
        <w:t>performs Hadamard operation on the second register and then measures it, the first register is reduced to CNOT error corrected quantum state with some extra Pauli corrections. These final Pauli corrections require trapdoor information and measurement outco</w:t>
      </w:r>
      <w:r>
        <w:t xml:space="preserve">me of the second register (if this outcome is zero the Z correction is zero). To perform the above </w:t>
      </w:r>
      <w:proofErr w:type="gramStart"/>
      <w:r>
        <w:t>operation</w:t>
      </w:r>
      <w:proofErr w:type="gramEnd"/>
      <w:r>
        <w:t xml:space="preserve"> one needs ciphertext to be same </w:t>
      </w:r>
      <w:proofErr w:type="spellStart"/>
      <w:r>
        <w:t>throughtout</w:t>
      </w:r>
      <w:proofErr w:type="spellEnd"/>
      <w:r>
        <w:t xml:space="preserve"> the protocol and existence of a natural XOR operation. This is not known to have been achieved by a sin</w:t>
      </w:r>
      <w:r>
        <w:t xml:space="preserve">gle HE together. Hence, one uses </w:t>
      </w:r>
      <w:proofErr w:type="spellStart"/>
      <w:r>
        <w:t>AltHE</w:t>
      </w:r>
      <w:proofErr w:type="spellEnd"/>
      <w:r>
        <w:t xml:space="preserve"> which can operate XOR for encrypted CNOT operation and HE for </w:t>
      </w:r>
      <w:proofErr w:type="spellStart"/>
      <w:r>
        <w:t>updation</w:t>
      </w:r>
      <w:proofErr w:type="spellEnd"/>
      <w:r>
        <w:t xml:space="preserve"> of Pauli keys. </w:t>
      </w:r>
      <w:proofErr w:type="gramStart"/>
      <w:r>
        <w:t>In order to</w:t>
      </w:r>
      <w:proofErr w:type="gramEnd"/>
      <w:r>
        <w:t xml:space="preserve"> do this, HE provides a conversion of ciphertext under HE to ciphertext under </w:t>
      </w:r>
      <w:proofErr w:type="spellStart"/>
      <w:r>
        <w:t>AltHE</w:t>
      </w:r>
      <w:proofErr w:type="spellEnd"/>
      <w:r>
        <w:t xml:space="preserve"> and vice versa. Thus, after encrypte</w:t>
      </w:r>
      <w:r>
        <w:t xml:space="preserve">d CNOT operation, encrypted pad key bit and other measurement outcomes </w:t>
      </w:r>
      <w:proofErr w:type="spellStart"/>
      <w:r>
        <w:t>recrypted</w:t>
      </w:r>
      <w:proofErr w:type="spellEnd"/>
      <w:r>
        <w:t xml:space="preserve"> using public key of the evaluation key under HE. Hence, after using trapdoor functions and other information, he finds Pauli corrections encrypted under the same public key.</w:t>
      </w:r>
    </w:p>
    <w:p w:rsidR="00CC0C0C" w:rsidRDefault="00331684">
      <w:pPr>
        <w:spacing w:after="140"/>
        <w:ind w:left="508"/>
      </w:pPr>
      <w:r>
        <w:t>S</w:t>
      </w:r>
      <w:r>
        <w:t xml:space="preserve">erver repeats the same procedure for each layer and finally sends the updated Pauli encryption and quantum </w:t>
      </w:r>
      <w:proofErr w:type="gramStart"/>
      <w:r>
        <w:t>one time</w:t>
      </w:r>
      <w:proofErr w:type="gramEnd"/>
      <w:r>
        <w:t xml:space="preserve"> padded output of the circuit to Client. Client uses the encrypted pad keys of both qubits related to the CNOT error and converts it to anoth</w:t>
      </w:r>
      <w:r>
        <w:t xml:space="preserve">er ciphertext using </w:t>
      </w:r>
      <w:proofErr w:type="spellStart"/>
      <w:r>
        <w:t>AltHE</w:t>
      </w:r>
      <w:proofErr w:type="spellEnd"/>
      <w:r>
        <w:t>.</w:t>
      </w:r>
    </w:p>
    <w:p w:rsidR="00CC0C0C" w:rsidRDefault="00331684">
      <w:pPr>
        <w:numPr>
          <w:ilvl w:val="0"/>
          <w:numId w:val="1"/>
        </w:numPr>
        <w:spacing w:after="348"/>
        <w:ind w:hanging="199"/>
      </w:pPr>
      <w:r>
        <w:rPr>
          <w:b/>
        </w:rPr>
        <w:t xml:space="preserve">Decryption </w:t>
      </w:r>
      <w:r>
        <w:t>The sent Pauli corrections are updated with public key of the last evaluation key used. This is the (</w:t>
      </w:r>
      <w:r>
        <w:rPr>
          <w:i/>
        </w:rPr>
        <w:t xml:space="preserve">L </w:t>
      </w:r>
      <w:r>
        <w:t xml:space="preserve">+ </w:t>
      </w:r>
      <w:proofErr w:type="gramStart"/>
      <w:r>
        <w:t>1)</w:t>
      </w:r>
      <w:proofErr w:type="spellStart"/>
      <w:r>
        <w:rPr>
          <w:i/>
          <w:vertAlign w:val="superscript"/>
        </w:rPr>
        <w:t>t</w:t>
      </w:r>
      <w:r>
        <w:rPr>
          <w:i/>
        </w:rPr>
        <w:t>h</w:t>
      </w:r>
      <w:proofErr w:type="spellEnd"/>
      <w:proofErr w:type="gramEnd"/>
      <w:r>
        <w:rPr>
          <w:i/>
        </w:rPr>
        <w:t xml:space="preserve"> </w:t>
      </w:r>
      <w:r>
        <w:t>public key and hence, Client uses (</w:t>
      </w:r>
      <w:r>
        <w:rPr>
          <w:i/>
        </w:rPr>
        <w:t xml:space="preserve">L </w:t>
      </w:r>
      <w:r>
        <w:t>+ 1)</w:t>
      </w:r>
      <w:proofErr w:type="spellStart"/>
      <w:r>
        <w:rPr>
          <w:i/>
          <w:vertAlign w:val="superscript"/>
        </w:rPr>
        <w:t>th</w:t>
      </w:r>
      <w:proofErr w:type="spellEnd"/>
      <w:r>
        <w:rPr>
          <w:i/>
          <w:vertAlign w:val="superscript"/>
        </w:rPr>
        <w:t xml:space="preserve"> </w:t>
      </w:r>
      <w:r>
        <w:t>secret key (which was not included in the evaluation keys) to de</w:t>
      </w:r>
      <w:r>
        <w:t xml:space="preserve">crypt the updated encryption of pad key sent by the Server. Thus, she uses the resulting pad key to undo the quantum </w:t>
      </w:r>
      <w:proofErr w:type="gramStart"/>
      <w:r>
        <w:t>one time</w:t>
      </w:r>
      <w:proofErr w:type="gramEnd"/>
      <w:r>
        <w:t xml:space="preserve"> pad on the sent output state.</w:t>
      </w:r>
    </w:p>
    <w:p w:rsidR="00CC0C0C" w:rsidRDefault="00331684">
      <w:pPr>
        <w:pStyle w:val="Heading1"/>
        <w:spacing w:line="369" w:lineRule="auto"/>
        <w:ind w:left="-5" w:right="7162"/>
      </w:pPr>
      <w:r>
        <w:t>3</w:t>
      </w:r>
      <w:r>
        <w:tab/>
        <w:t>Figure 4</w:t>
      </w:r>
      <w:r>
        <w:tab/>
        <w:t>Notations</w:t>
      </w:r>
    </w:p>
    <w:p w:rsidR="00CC0C0C" w:rsidRDefault="00331684">
      <w:pPr>
        <w:numPr>
          <w:ilvl w:val="0"/>
          <w:numId w:val="2"/>
        </w:numPr>
        <w:spacing w:after="150"/>
        <w:ind w:hanging="199"/>
      </w:pPr>
      <w:r>
        <w:rPr>
          <w:i/>
        </w:rPr>
        <w:t>x</w:t>
      </w:r>
      <w:r>
        <w:t>˜ encryption of x</w:t>
      </w:r>
    </w:p>
    <w:p w:rsidR="00CC0C0C" w:rsidRDefault="00331684">
      <w:pPr>
        <w:numPr>
          <w:ilvl w:val="0"/>
          <w:numId w:val="2"/>
        </w:numPr>
        <w:spacing w:after="157"/>
        <w:ind w:hanging="199"/>
      </w:pPr>
      <w:proofErr w:type="spellStart"/>
      <w:r>
        <w:rPr>
          <w:i/>
        </w:rPr>
        <w:t>L</w:t>
      </w:r>
      <w:r>
        <w:rPr>
          <w:i/>
          <w:vertAlign w:val="subscript"/>
        </w:rPr>
        <w:t>c</w:t>
      </w:r>
      <w:proofErr w:type="spellEnd"/>
      <w:r>
        <w:t xml:space="preserve">, depth of a layer of circuit where each layer contains </w:t>
      </w:r>
      <w:proofErr w:type="spellStart"/>
      <w:r>
        <w:t>clifford</w:t>
      </w:r>
      <w:proofErr w:type="spellEnd"/>
      <w:r>
        <w:t xml:space="preserve"> gates and Toffoli gates</w:t>
      </w:r>
    </w:p>
    <w:p w:rsidR="00CC0C0C" w:rsidRDefault="00331684">
      <w:pPr>
        <w:numPr>
          <w:ilvl w:val="0"/>
          <w:numId w:val="2"/>
        </w:numPr>
        <w:spacing w:after="182"/>
        <w:ind w:hanging="199"/>
      </w:pPr>
      <w:r>
        <w:t>L, depth of the circuit (no. of layers in the circuit)</w:t>
      </w:r>
    </w:p>
    <w:p w:rsidR="00CC0C0C" w:rsidRDefault="00331684">
      <w:pPr>
        <w:numPr>
          <w:ilvl w:val="0"/>
          <w:numId w:val="2"/>
        </w:numPr>
        <w:spacing w:after="140"/>
        <w:ind w:hanging="199"/>
      </w:pPr>
      <w:r>
        <w:t>{</w:t>
      </w:r>
      <w:proofErr w:type="spellStart"/>
      <w:proofErr w:type="gramStart"/>
      <w:r>
        <w:rPr>
          <w:i/>
        </w:rPr>
        <w:t>pk</w:t>
      </w:r>
      <w:r>
        <w:rPr>
          <w:i/>
          <w:vertAlign w:val="subscript"/>
        </w:rPr>
        <w:t>i</w:t>
      </w:r>
      <w:r>
        <w:rPr>
          <w:i/>
        </w:rPr>
        <w:t>,sk</w:t>
      </w:r>
      <w:r>
        <w:rPr>
          <w:i/>
          <w:vertAlign w:val="subscript"/>
        </w:rPr>
        <w:t>i</w:t>
      </w:r>
      <w:proofErr w:type="gramEnd"/>
      <w:r>
        <w:rPr>
          <w:i/>
        </w:rPr>
        <w:t>,evk</w:t>
      </w:r>
      <w:r>
        <w:rPr>
          <w:i/>
          <w:vertAlign w:val="subscript"/>
        </w:rPr>
        <w:t>i</w:t>
      </w:r>
      <w:r>
        <w:rPr>
          <w:i/>
        </w:rPr>
        <w:t>,t</w:t>
      </w:r>
      <w:r>
        <w:rPr>
          <w:i/>
          <w:vertAlign w:val="subscript"/>
        </w:rPr>
        <w:t>sk</w:t>
      </w:r>
      <w:r>
        <w:rPr>
          <w:i/>
          <w:sz w:val="15"/>
          <w:vertAlign w:val="subscript"/>
        </w:rPr>
        <w:t>i</w:t>
      </w:r>
      <w:proofErr w:type="spellEnd"/>
      <w:r>
        <w:t>}</w:t>
      </w:r>
      <w:r>
        <w:t xml:space="preserve">, </w:t>
      </w:r>
      <w:proofErr w:type="spellStart"/>
      <w:r>
        <w:rPr>
          <w:i/>
        </w:rPr>
        <w:t>i</w:t>
      </w:r>
      <w:r>
        <w:rPr>
          <w:i/>
          <w:vertAlign w:val="subscript"/>
        </w:rPr>
        <w:t>th</w:t>
      </w:r>
      <w:proofErr w:type="spellEnd"/>
      <w:r>
        <w:rPr>
          <w:i/>
          <w:vertAlign w:val="subscript"/>
        </w:rPr>
        <w:t xml:space="preserve"> </w:t>
      </w:r>
      <w:r>
        <w:t xml:space="preserve">homomorphic key set generated from </w:t>
      </w:r>
      <w:proofErr w:type="spellStart"/>
      <w:r>
        <w:t>HE.KeyGen</w:t>
      </w:r>
      <w:proofErr w:type="spellEnd"/>
      <w:r>
        <w:t>(). Public key for encryption, secret key for decryption, evaluation function key, trapdoor information required for randomness recovery from ciphertexts.</w:t>
      </w:r>
    </w:p>
    <w:p w:rsidR="00CC0C0C" w:rsidRDefault="00331684">
      <w:pPr>
        <w:numPr>
          <w:ilvl w:val="0"/>
          <w:numId w:val="2"/>
        </w:numPr>
        <w:spacing w:after="167"/>
        <w:ind w:hanging="199"/>
      </w:pPr>
      <w:r>
        <w:lastRenderedPageBreak/>
        <w:t>y, measurement outcome of third register</w:t>
      </w:r>
    </w:p>
    <w:p w:rsidR="00CC0C0C" w:rsidRDefault="00331684">
      <w:pPr>
        <w:numPr>
          <w:ilvl w:val="0"/>
          <w:numId w:val="2"/>
        </w:numPr>
        <w:spacing w:after="154"/>
        <w:ind w:hanging="199"/>
      </w:pPr>
      <w:r>
        <w:t>(</w:t>
      </w:r>
      <w:r>
        <w:rPr>
          <w:i/>
        </w:rPr>
        <w:t>µ</w:t>
      </w:r>
      <w:proofErr w:type="gramStart"/>
      <w:r>
        <w:rPr>
          <w:vertAlign w:val="subscript"/>
        </w:rPr>
        <w:t>0</w:t>
      </w:r>
      <w:r>
        <w:rPr>
          <w:i/>
        </w:rPr>
        <w:t>,r</w:t>
      </w:r>
      <w:proofErr w:type="gramEnd"/>
      <w:r>
        <w:rPr>
          <w:vertAlign w:val="subscript"/>
        </w:rPr>
        <w:t>0</w:t>
      </w:r>
      <w:r>
        <w:t>)(</w:t>
      </w:r>
      <w:r>
        <w:rPr>
          <w:i/>
        </w:rPr>
        <w:t>µ</w:t>
      </w:r>
      <w:r>
        <w:rPr>
          <w:vertAlign w:val="subscript"/>
        </w:rPr>
        <w:t>1</w:t>
      </w:r>
      <w:r>
        <w:rPr>
          <w:i/>
        </w:rPr>
        <w:t>,r</w:t>
      </w:r>
      <w:r>
        <w:rPr>
          <w:vertAlign w:val="subscript"/>
        </w:rPr>
        <w:t>1</w:t>
      </w:r>
      <w:r>
        <w:t>) r</w:t>
      </w:r>
      <w:r>
        <w:t>andom claw for TCF pair, for given y</w:t>
      </w:r>
    </w:p>
    <w:p w:rsidR="00CC0C0C" w:rsidRDefault="00331684">
      <w:pPr>
        <w:numPr>
          <w:ilvl w:val="0"/>
          <w:numId w:val="2"/>
        </w:numPr>
        <w:spacing w:after="356"/>
        <w:ind w:hanging="199"/>
      </w:pPr>
      <w:r>
        <w:t>d, measurement outcome of the second register</w:t>
      </w:r>
    </w:p>
    <w:p w:rsidR="00CC0C0C" w:rsidRDefault="00331684">
      <w:pPr>
        <w:pStyle w:val="Heading1"/>
        <w:tabs>
          <w:tab w:val="center" w:pos="1220"/>
        </w:tabs>
        <w:spacing w:after="58"/>
        <w:ind w:left="-15" w:firstLine="0"/>
      </w:pPr>
      <w:r>
        <w:t>5</w:t>
      </w:r>
      <w:r>
        <w:tab/>
        <w:t>Properties</w:t>
      </w:r>
    </w:p>
    <w:p w:rsidR="00CC0C0C" w:rsidRDefault="00331684">
      <w:pPr>
        <w:pStyle w:val="Heading2"/>
        <w:spacing w:after="87"/>
        <w:ind w:left="493"/>
      </w:pPr>
      <w:r>
        <w:t>Parameters</w:t>
      </w:r>
    </w:p>
    <w:p w:rsidR="00CC0C0C" w:rsidRDefault="00331684">
      <w:pPr>
        <w:numPr>
          <w:ilvl w:val="0"/>
          <w:numId w:val="3"/>
        </w:numPr>
        <w:spacing w:after="162"/>
        <w:ind w:hanging="199"/>
      </w:pPr>
      <w:r>
        <w:t>k, security parameter</w:t>
      </w:r>
    </w:p>
    <w:p w:rsidR="00CC0C0C" w:rsidRDefault="00331684">
      <w:pPr>
        <w:numPr>
          <w:ilvl w:val="0"/>
          <w:numId w:val="3"/>
        </w:numPr>
        <w:spacing w:after="133"/>
        <w:ind w:hanging="199"/>
      </w:pPr>
      <w:proofErr w:type="spellStart"/>
      <w:r>
        <w:rPr>
          <w:i/>
        </w:rPr>
        <w:t>L</w:t>
      </w:r>
      <w:r>
        <w:rPr>
          <w:i/>
          <w:vertAlign w:val="subscript"/>
        </w:rPr>
        <w:t>c</w:t>
      </w:r>
      <w:proofErr w:type="spellEnd"/>
      <w:r>
        <w:t>, depth of the circuit/ no. of layers</w:t>
      </w:r>
    </w:p>
    <w:p w:rsidR="00CC0C0C" w:rsidRDefault="00331684">
      <w:pPr>
        <w:spacing w:after="119" w:line="259" w:lineRule="auto"/>
        <w:ind w:left="493"/>
        <w:jc w:val="left"/>
      </w:pPr>
      <w:r>
        <w:rPr>
          <w:b/>
        </w:rPr>
        <w:t>Adversarial Assumption</w:t>
      </w:r>
    </w:p>
    <w:p w:rsidR="00CC0C0C" w:rsidRDefault="00331684">
      <w:pPr>
        <w:numPr>
          <w:ilvl w:val="0"/>
          <w:numId w:val="3"/>
        </w:numPr>
        <w:spacing w:after="114"/>
        <w:ind w:hanging="199"/>
      </w:pPr>
      <w:r>
        <w:t>This protocol is secure against honest but curious adversary setting.</w:t>
      </w:r>
    </w:p>
    <w:p w:rsidR="00CC0C0C" w:rsidRDefault="00331684">
      <w:pPr>
        <w:pStyle w:val="Heading2"/>
        <w:ind w:left="493"/>
      </w:pPr>
      <w:r>
        <w:t>Setup Assumptions</w:t>
      </w:r>
    </w:p>
    <w:p w:rsidR="00CC0C0C" w:rsidRDefault="00331684">
      <w:pPr>
        <w:numPr>
          <w:ilvl w:val="0"/>
          <w:numId w:val="4"/>
        </w:numPr>
        <w:spacing w:after="126"/>
        <w:ind w:hanging="199"/>
      </w:pPr>
      <w:r>
        <w:t xml:space="preserve">HE is a classical leveled fully homomorphic encryption scheme which is quantum capable for depth </w:t>
      </w:r>
      <w:proofErr w:type="spellStart"/>
      <w:r>
        <w:rPr>
          <w:i/>
        </w:rPr>
        <w:t>L</w:t>
      </w:r>
      <w:r>
        <w:rPr>
          <w:i/>
          <w:vertAlign w:val="subscript"/>
        </w:rPr>
        <w:t>c</w:t>
      </w:r>
      <w:proofErr w:type="spellEnd"/>
      <w:r>
        <w:t>.</w:t>
      </w:r>
    </w:p>
    <w:p w:rsidR="00CC0C0C" w:rsidRDefault="00331684">
      <w:pPr>
        <w:numPr>
          <w:ilvl w:val="0"/>
          <w:numId w:val="4"/>
        </w:numPr>
        <w:spacing w:after="122"/>
        <w:ind w:hanging="199"/>
      </w:pPr>
      <w:r>
        <w:t>A BQP Server can generate a superposition of inputs for the encrypt</w:t>
      </w:r>
      <w:r>
        <w:t>ion function over some distribution given the public key used for encryption. The protocol takes the learning with errors assumption.</w:t>
      </w:r>
    </w:p>
    <w:p w:rsidR="00CC0C0C" w:rsidRDefault="00331684">
      <w:pPr>
        <w:pStyle w:val="Heading2"/>
        <w:ind w:left="493"/>
      </w:pPr>
      <w:r>
        <w:t>Security Claim/ Theorems</w:t>
      </w:r>
    </w:p>
    <w:p w:rsidR="00CC0C0C" w:rsidRDefault="00331684">
      <w:pPr>
        <w:numPr>
          <w:ilvl w:val="0"/>
          <w:numId w:val="5"/>
        </w:numPr>
        <w:spacing w:after="146"/>
        <w:ind w:hanging="199"/>
      </w:pPr>
      <w:r>
        <w:rPr>
          <w:b/>
        </w:rPr>
        <w:t xml:space="preserve">Quantum Capable </w:t>
      </w:r>
      <w:r>
        <w:t>A classical HE is quantum capable i.e. can perform quantum computation efficientl</w:t>
      </w:r>
      <w:r>
        <w:t xml:space="preserve">y if there exists </w:t>
      </w:r>
      <w:proofErr w:type="spellStart"/>
      <w:r>
        <w:t>AltHE</w:t>
      </w:r>
      <w:proofErr w:type="spellEnd"/>
      <w:r>
        <w:t xml:space="preserve"> which can execute natural XOR operations.</w:t>
      </w:r>
    </w:p>
    <w:p w:rsidR="00CC0C0C" w:rsidRDefault="00331684">
      <w:pPr>
        <w:numPr>
          <w:ilvl w:val="0"/>
          <w:numId w:val="5"/>
        </w:numPr>
        <w:spacing w:after="143"/>
        <w:ind w:hanging="199"/>
      </w:pPr>
      <w:r>
        <w:rPr>
          <w:b/>
        </w:rPr>
        <w:t xml:space="preserve">Indistinguishability under Chosen Plaintext Attacks by </w:t>
      </w:r>
      <w:proofErr w:type="gramStart"/>
      <w:r>
        <w:rPr>
          <w:b/>
        </w:rPr>
        <w:t>adversary(</w:t>
      </w:r>
      <w:proofErr w:type="gramEnd"/>
      <w:r>
        <w:rPr>
          <w:b/>
        </w:rPr>
        <w:t xml:space="preserve">IND-CPA) </w:t>
      </w:r>
      <w:r>
        <w:t>The presented classical FHE scheme is CPA secure i.e. it is not possible for any polynomial time adversary to distin</w:t>
      </w:r>
      <w:r>
        <w:t xml:space="preserve">guish between the encrypted classical message bits 0 and 1, by </w:t>
      </w:r>
      <w:r>
        <w:rPr>
          <w:b/>
        </w:rPr>
        <w:t>learning with errors</w:t>
      </w:r>
      <w:r>
        <w:t>.</w:t>
      </w:r>
    </w:p>
    <w:p w:rsidR="00CC0C0C" w:rsidRDefault="00331684">
      <w:pPr>
        <w:numPr>
          <w:ilvl w:val="0"/>
          <w:numId w:val="5"/>
        </w:numPr>
        <w:spacing w:after="135"/>
        <w:ind w:hanging="199"/>
      </w:pPr>
      <w:proofErr w:type="spellStart"/>
      <w:r>
        <w:rPr>
          <w:b/>
        </w:rPr>
        <w:t>Compactnes</w:t>
      </w:r>
      <w:proofErr w:type="spellEnd"/>
      <w:r>
        <w:rPr>
          <w:b/>
        </w:rPr>
        <w:t xml:space="preserve"> </w:t>
      </w:r>
      <w:r>
        <w:t>This protocol is compact i.e. decryption does not depend on the complexity of the quantum circuit.</w:t>
      </w:r>
    </w:p>
    <w:p w:rsidR="00CC0C0C" w:rsidRDefault="00331684">
      <w:pPr>
        <w:numPr>
          <w:ilvl w:val="0"/>
          <w:numId w:val="5"/>
        </w:numPr>
        <w:spacing w:after="138"/>
        <w:ind w:hanging="199"/>
      </w:pPr>
      <w:r>
        <w:rPr>
          <w:b/>
        </w:rPr>
        <w:t xml:space="preserve">Correctness </w:t>
      </w:r>
      <w:proofErr w:type="spellStart"/>
      <w:r>
        <w:t>Correctness</w:t>
      </w:r>
      <w:proofErr w:type="spellEnd"/>
      <w:r>
        <w:t xml:space="preserve"> is implied from the correctness of en</w:t>
      </w:r>
      <w:r>
        <w:t>crypted CNOT operation.</w:t>
      </w:r>
    </w:p>
    <w:p w:rsidR="00CC0C0C" w:rsidRDefault="00331684">
      <w:pPr>
        <w:numPr>
          <w:ilvl w:val="0"/>
          <w:numId w:val="5"/>
        </w:numPr>
        <w:spacing w:after="135"/>
        <w:ind w:hanging="199"/>
      </w:pPr>
      <w:r>
        <w:rPr>
          <w:b/>
        </w:rPr>
        <w:t xml:space="preserve">Circuit Privacy </w:t>
      </w:r>
      <w:r>
        <w:t>This protocol is not circuit private as both Client and Server know the quantum circuit used for performing the computation.</w:t>
      </w:r>
    </w:p>
    <w:p w:rsidR="00CC0C0C" w:rsidRDefault="00331684">
      <w:pPr>
        <w:numPr>
          <w:ilvl w:val="0"/>
          <w:numId w:val="5"/>
        </w:numPr>
        <w:spacing w:after="135"/>
        <w:ind w:hanging="199"/>
      </w:pPr>
      <w:r>
        <w:rPr>
          <w:b/>
        </w:rPr>
        <w:t xml:space="preserve">Full Homomorphism </w:t>
      </w:r>
      <w:r>
        <w:t>This protocol is fully homomorphic i.e. Server can operate any quantum ci</w:t>
      </w:r>
      <w:r>
        <w:t>rcuit using this protocol.</w:t>
      </w:r>
    </w:p>
    <w:p w:rsidR="00CC0C0C" w:rsidRDefault="00331684">
      <w:pPr>
        <w:numPr>
          <w:ilvl w:val="0"/>
          <w:numId w:val="5"/>
        </w:numPr>
        <w:spacing w:after="350"/>
        <w:ind w:hanging="199"/>
      </w:pPr>
      <w:r>
        <w:rPr>
          <w:b/>
        </w:rPr>
        <w:t xml:space="preserve">Circular security </w:t>
      </w:r>
      <w:r>
        <w:t xml:space="preserve">This </w:t>
      </w:r>
      <w:proofErr w:type="spellStart"/>
      <w:r>
        <w:t>orotocol</w:t>
      </w:r>
      <w:proofErr w:type="spellEnd"/>
      <w:r>
        <w:t xml:space="preserve"> has a stronger notion of circular security where not only the secret key but also the trapdoor functions are encrypted when provided to the Server.</w:t>
      </w:r>
    </w:p>
    <w:p w:rsidR="00CC0C0C" w:rsidRDefault="00331684">
      <w:pPr>
        <w:pStyle w:val="Heading1"/>
        <w:tabs>
          <w:tab w:val="center" w:pos="1411"/>
        </w:tabs>
        <w:ind w:left="-15" w:firstLine="0"/>
      </w:pPr>
      <w:r>
        <w:t>6</w:t>
      </w:r>
      <w:r>
        <w:tab/>
        <w:t>Pseudo-Code</w:t>
      </w:r>
    </w:p>
    <w:p w:rsidR="00CC0C0C" w:rsidRDefault="00331684">
      <w:pPr>
        <w:spacing w:after="48" w:line="259" w:lineRule="auto"/>
        <w:ind w:left="0" w:firstLine="0"/>
        <w:jc w:val="left"/>
      </w:pPr>
      <w:r>
        <w:rPr>
          <w:rFonts w:ascii="Calibri" w:eastAsia="Calibri" w:hAnsi="Calibri" w:cs="Calibri"/>
          <w:noProof/>
          <w:sz w:val="22"/>
        </w:rPr>
        <mc:AlternateContent>
          <mc:Choice Requires="wpg">
            <w:drawing>
              <wp:inline distT="0" distB="0" distL="0" distR="0">
                <wp:extent cx="5731205" cy="10122"/>
                <wp:effectExtent l="0" t="0" r="0" b="0"/>
                <wp:docPr id="10939" name="Group 10939"/>
                <wp:cNvGraphicFramePr/>
                <a:graphic xmlns:a="http://schemas.openxmlformats.org/drawingml/2006/main">
                  <a:graphicData uri="http://schemas.microsoft.com/office/word/2010/wordprocessingGroup">
                    <wpg:wgp>
                      <wpg:cNvGrpSpPr/>
                      <wpg:grpSpPr>
                        <a:xfrm>
                          <a:off x="0" y="0"/>
                          <a:ext cx="5731205" cy="10122"/>
                          <a:chOff x="0" y="0"/>
                          <a:chExt cx="5731205" cy="10122"/>
                        </a:xfrm>
                      </wpg:grpSpPr>
                      <wps:wsp>
                        <wps:cNvPr id="244" name="Shape 244"/>
                        <wps:cNvSpPr/>
                        <wps:spPr>
                          <a:xfrm>
                            <a:off x="0" y="0"/>
                            <a:ext cx="5731205" cy="0"/>
                          </a:xfrm>
                          <a:custGeom>
                            <a:avLst/>
                            <a:gdLst/>
                            <a:ahLst/>
                            <a:cxnLst/>
                            <a:rect l="0" t="0" r="0" b="0"/>
                            <a:pathLst>
                              <a:path w="5731205">
                                <a:moveTo>
                                  <a:pt x="0" y="0"/>
                                </a:moveTo>
                                <a:lnTo>
                                  <a:pt x="5731205" y="0"/>
                                </a:lnTo>
                              </a:path>
                            </a:pathLst>
                          </a:custGeom>
                          <a:ln w="10122"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939" style="width:451.276pt;height:0.797pt;mso-position-horizontal-relative:char;mso-position-vertical-relative:line" coordsize="57312,101">
                <v:shape id="Shape 244" style="position:absolute;width:57312;height:0;left:0;top:0;" coordsize="5731205,0" path="m0,0l5731205,0">
                  <v:stroke weight="0.797pt" endcap="flat" joinstyle="miter" miterlimit="10" on="true" color="#000000"/>
                  <v:fill on="false" color="#000000" opacity="0"/>
                </v:shape>
              </v:group>
            </w:pict>
          </mc:Fallback>
        </mc:AlternateContent>
      </w:r>
    </w:p>
    <w:p w:rsidR="00CC0C0C" w:rsidRDefault="00331684">
      <w:r>
        <w:rPr>
          <w:b/>
        </w:rPr>
        <w:t xml:space="preserve">Stage 1 </w:t>
      </w:r>
      <w:r>
        <w:t>Client’s Preparation</w:t>
      </w:r>
    </w:p>
    <w:p w:rsidR="00CC0C0C" w:rsidRDefault="00331684">
      <w:pPr>
        <w:spacing w:after="241" w:line="259" w:lineRule="auto"/>
        <w:ind w:left="0" w:firstLine="0"/>
        <w:jc w:val="left"/>
      </w:pPr>
      <w:r>
        <w:rPr>
          <w:rFonts w:ascii="Calibri" w:eastAsia="Calibri" w:hAnsi="Calibri" w:cs="Calibri"/>
          <w:noProof/>
          <w:sz w:val="22"/>
        </w:rPr>
        <mc:AlternateContent>
          <mc:Choice Requires="wpg">
            <w:drawing>
              <wp:inline distT="0" distB="0" distL="0" distR="0">
                <wp:extent cx="5731205" cy="5055"/>
                <wp:effectExtent l="0" t="0" r="0" b="0"/>
                <wp:docPr id="10940" name="Group 10940"/>
                <wp:cNvGraphicFramePr/>
                <a:graphic xmlns:a="http://schemas.openxmlformats.org/drawingml/2006/main">
                  <a:graphicData uri="http://schemas.microsoft.com/office/word/2010/wordprocessingGroup">
                    <wpg:wgp>
                      <wpg:cNvGrpSpPr/>
                      <wpg:grpSpPr>
                        <a:xfrm>
                          <a:off x="0" y="0"/>
                          <a:ext cx="5731205" cy="5055"/>
                          <a:chOff x="0" y="0"/>
                          <a:chExt cx="5731205" cy="5055"/>
                        </a:xfrm>
                      </wpg:grpSpPr>
                      <wps:wsp>
                        <wps:cNvPr id="247" name="Shape 247"/>
                        <wps:cNvSpPr/>
                        <wps:spPr>
                          <a:xfrm>
                            <a:off x="0" y="0"/>
                            <a:ext cx="5731205" cy="0"/>
                          </a:xfrm>
                          <a:custGeom>
                            <a:avLst/>
                            <a:gdLst/>
                            <a:ahLst/>
                            <a:cxnLst/>
                            <a:rect l="0" t="0" r="0" b="0"/>
                            <a:pathLst>
                              <a:path w="5731205">
                                <a:moveTo>
                                  <a:pt x="0" y="0"/>
                                </a:moveTo>
                                <a:lnTo>
                                  <a:pt x="5731205"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940" style="width:451.276pt;height:0.398pt;mso-position-horizontal-relative:char;mso-position-vertical-relative:line" coordsize="57312,50">
                <v:shape id="Shape 247" style="position:absolute;width:57312;height:0;left:0;top:0;" coordsize="5731205,0" path="m0,0l5731205,0">
                  <v:stroke weight="0.398pt" endcap="flat" joinstyle="miter" miterlimit="10" on="true" color="#000000"/>
                  <v:fill on="false" color="#000000" opacity="0"/>
                </v:shape>
              </v:group>
            </w:pict>
          </mc:Fallback>
        </mc:AlternateContent>
      </w:r>
    </w:p>
    <w:p w:rsidR="00CC0C0C" w:rsidRDefault="00331684">
      <w:pPr>
        <w:numPr>
          <w:ilvl w:val="0"/>
          <w:numId w:val="6"/>
        </w:numPr>
        <w:spacing w:after="239"/>
        <w:ind w:hanging="199"/>
      </w:pPr>
      <w:r>
        <w:rPr>
          <w:b/>
        </w:rPr>
        <w:t xml:space="preserve">Input: </w:t>
      </w:r>
      <w:r>
        <w:t xml:space="preserve">k, L, </w:t>
      </w:r>
      <w:proofErr w:type="spellStart"/>
      <w:r>
        <w:rPr>
          <w:i/>
        </w:rPr>
        <w:t>L</w:t>
      </w:r>
      <w:r>
        <w:rPr>
          <w:i/>
          <w:vertAlign w:val="subscript"/>
        </w:rPr>
        <w:t>c</w:t>
      </w:r>
      <w:proofErr w:type="spellEnd"/>
      <w:r>
        <w:t xml:space="preserve">, classical message m, </w:t>
      </w:r>
      <w:proofErr w:type="gramStart"/>
      <w:r>
        <w:t>( and</w:t>
      </w:r>
      <w:proofErr w:type="gramEnd"/>
      <w:r>
        <w:t xml:space="preserve"> Quantum Input </w:t>
      </w:r>
      <w:r>
        <w:t>|</w:t>
      </w:r>
      <w:proofErr w:type="spellStart"/>
      <w:r>
        <w:rPr>
          <w:i/>
        </w:rPr>
        <w:t>ψ</w:t>
      </w:r>
      <w:r>
        <w:t>i</w:t>
      </w:r>
      <w:proofErr w:type="spellEnd"/>
      <w:r>
        <w:t xml:space="preserve"> </w:t>
      </w:r>
      <w:r>
        <w:t>in case of quantum inputs)</w:t>
      </w:r>
    </w:p>
    <w:p w:rsidR="00CC0C0C" w:rsidRDefault="00331684">
      <w:pPr>
        <w:numPr>
          <w:ilvl w:val="0"/>
          <w:numId w:val="6"/>
        </w:numPr>
        <w:spacing w:after="111"/>
        <w:ind w:hanging="199"/>
      </w:pPr>
      <w:r>
        <w:rPr>
          <w:b/>
        </w:rPr>
        <w:t xml:space="preserve">Output: </w:t>
      </w:r>
      <w:r>
        <w:t>Homomorphic key sets (</w:t>
      </w:r>
      <w:proofErr w:type="spellStart"/>
      <w:proofErr w:type="gramStart"/>
      <w:r>
        <w:rPr>
          <w:i/>
        </w:rPr>
        <w:t>pk</w:t>
      </w:r>
      <w:r>
        <w:rPr>
          <w:i/>
          <w:vertAlign w:val="subscript"/>
        </w:rPr>
        <w:t>i</w:t>
      </w:r>
      <w:r>
        <w:rPr>
          <w:i/>
        </w:rPr>
        <w:t>,evk</w:t>
      </w:r>
      <w:r>
        <w:rPr>
          <w:i/>
          <w:vertAlign w:val="subscript"/>
        </w:rPr>
        <w:t>i</w:t>
      </w:r>
      <w:proofErr w:type="gramEnd"/>
      <w:r>
        <w:rPr>
          <w:i/>
        </w:rPr>
        <w:t>,sk</w:t>
      </w:r>
      <w:r>
        <w:rPr>
          <w:i/>
          <w:vertAlign w:val="subscript"/>
        </w:rPr>
        <w:t>i</w:t>
      </w:r>
      <w:r>
        <w:rPr>
          <w:i/>
        </w:rPr>
        <w:t>,t</w:t>
      </w:r>
      <w:r>
        <w:rPr>
          <w:i/>
          <w:vertAlign w:val="subscript"/>
        </w:rPr>
        <w:t>sk</w:t>
      </w:r>
      <w:r>
        <w:rPr>
          <w:i/>
          <w:sz w:val="15"/>
          <w:vertAlign w:val="subscript"/>
        </w:rPr>
        <w:t>i</w:t>
      </w:r>
      <w:proofErr w:type="spellEnd"/>
      <w:r>
        <w:t>), encrypted pad key ˜</w:t>
      </w:r>
      <w:proofErr w:type="spellStart"/>
      <w:r>
        <w:rPr>
          <w:i/>
        </w:rPr>
        <w:t>a,</w:t>
      </w:r>
      <w:r>
        <w:rPr>
          <w:sz w:val="31"/>
          <w:vertAlign w:val="superscript"/>
        </w:rPr>
        <w:t>˜</w:t>
      </w:r>
      <w:r>
        <w:rPr>
          <w:i/>
        </w:rPr>
        <w:t>b</w:t>
      </w:r>
      <w:proofErr w:type="spellEnd"/>
      <w:r>
        <w:rPr>
          <w:i/>
        </w:rPr>
        <w:t xml:space="preserve"> </w:t>
      </w:r>
      <w:r>
        <w:t xml:space="preserve">(and Quantum One time Padded Output State </w:t>
      </w:r>
      <w:proofErr w:type="spellStart"/>
      <w:r>
        <w:rPr>
          <w:i/>
        </w:rPr>
        <w:t>X</w:t>
      </w:r>
      <w:r>
        <w:rPr>
          <w:i/>
          <w:vertAlign w:val="superscript"/>
        </w:rPr>
        <w:t>a</w:t>
      </w:r>
      <w:r>
        <w:rPr>
          <w:i/>
        </w:rPr>
        <w:t>Z</w:t>
      </w:r>
      <w:r>
        <w:rPr>
          <w:i/>
          <w:vertAlign w:val="superscript"/>
        </w:rPr>
        <w:t>b</w:t>
      </w:r>
      <w:proofErr w:type="spellEnd"/>
      <w:r>
        <w:rPr>
          <w:i/>
          <w:vertAlign w:val="superscript"/>
        </w:rPr>
        <w:t xml:space="preserve"> </w:t>
      </w:r>
      <w:r>
        <w:t>|</w:t>
      </w:r>
      <w:proofErr w:type="spellStart"/>
      <w:r>
        <w:rPr>
          <w:i/>
        </w:rPr>
        <w:t>ψ</w:t>
      </w:r>
      <w:r>
        <w:t>i</w:t>
      </w:r>
      <w:proofErr w:type="spellEnd"/>
      <w:r>
        <w:t xml:space="preserve"> </w:t>
      </w:r>
      <w:r>
        <w:t>in case of quantum output)</w:t>
      </w:r>
    </w:p>
    <w:p w:rsidR="00CC0C0C" w:rsidRDefault="00331684">
      <w:pPr>
        <w:pStyle w:val="Heading2"/>
        <w:ind w:left="309"/>
      </w:pPr>
      <w:r>
        <w:rPr>
          <w:b w:val="0"/>
        </w:rPr>
        <w:t xml:space="preserve">• </w:t>
      </w:r>
      <w:r>
        <w:t>Key Generatio</w:t>
      </w:r>
      <w:r>
        <w:t>n (</w:t>
      </w:r>
      <w:proofErr w:type="spellStart"/>
      <w:r>
        <w:t>FHE.KeyGen</w:t>
      </w:r>
      <w:proofErr w:type="spellEnd"/>
      <w:r>
        <w:t>(</w:t>
      </w:r>
      <w:r>
        <w:rPr>
          <w:noProof/>
        </w:rPr>
        <w:drawing>
          <wp:inline distT="0" distB="0" distL="0" distR="0">
            <wp:extent cx="417576" cy="143256"/>
            <wp:effectExtent l="0" t="0" r="0" b="0"/>
            <wp:docPr id="13211" name="Picture 13211"/>
            <wp:cNvGraphicFramePr/>
            <a:graphic xmlns:a="http://schemas.openxmlformats.org/drawingml/2006/main">
              <a:graphicData uri="http://schemas.openxmlformats.org/drawingml/2006/picture">
                <pic:pic xmlns:pic="http://schemas.openxmlformats.org/drawingml/2006/picture">
                  <pic:nvPicPr>
                    <pic:cNvPr id="13211" name="Picture 13211"/>
                    <pic:cNvPicPr/>
                  </pic:nvPicPr>
                  <pic:blipFill>
                    <a:blip r:embed="rId7"/>
                    <a:stretch>
                      <a:fillRect/>
                    </a:stretch>
                  </pic:blipFill>
                  <pic:spPr>
                    <a:xfrm>
                      <a:off x="0" y="0"/>
                      <a:ext cx="417576" cy="143256"/>
                    </a:xfrm>
                    <a:prstGeom prst="rect">
                      <a:avLst/>
                    </a:prstGeom>
                  </pic:spPr>
                </pic:pic>
              </a:graphicData>
            </a:graphic>
          </wp:inline>
        </w:drawing>
      </w:r>
    </w:p>
    <w:p w:rsidR="00CC0C0C" w:rsidRDefault="00331684">
      <w:pPr>
        <w:numPr>
          <w:ilvl w:val="0"/>
          <w:numId w:val="7"/>
        </w:numPr>
        <w:spacing w:after="98"/>
        <w:ind w:left="937" w:right="367" w:hanging="255"/>
      </w:pPr>
      <w:r>
        <w:t xml:space="preserve">For 1 </w:t>
      </w:r>
      <w:r>
        <w:t xml:space="preserve">≤ </w:t>
      </w:r>
      <w:proofErr w:type="spellStart"/>
      <w:r>
        <w:rPr>
          <w:i/>
        </w:rPr>
        <w:t>i</w:t>
      </w:r>
      <w:proofErr w:type="spellEnd"/>
      <w:r>
        <w:rPr>
          <w:i/>
        </w:rPr>
        <w:t xml:space="preserve"> </w:t>
      </w:r>
      <w:r>
        <w:t xml:space="preserve">≤ </w:t>
      </w:r>
      <w:r>
        <w:rPr>
          <w:i/>
        </w:rPr>
        <w:t xml:space="preserve">L </w:t>
      </w:r>
      <w:r>
        <w:t>+ 1,</w:t>
      </w:r>
    </w:p>
    <w:p w:rsidR="00CC0C0C" w:rsidRDefault="00331684">
      <w:pPr>
        <w:numPr>
          <w:ilvl w:val="0"/>
          <w:numId w:val="7"/>
        </w:numPr>
        <w:spacing w:line="360" w:lineRule="auto"/>
        <w:ind w:left="937" w:right="367" w:hanging="255"/>
      </w:pPr>
      <w:r>
        <w:lastRenderedPageBreak/>
        <w:t>Client generates homomorphic key set, (</w:t>
      </w:r>
      <w:proofErr w:type="spellStart"/>
      <w:proofErr w:type="gramStart"/>
      <w:r>
        <w:rPr>
          <w:i/>
        </w:rPr>
        <w:t>pk</w:t>
      </w:r>
      <w:r>
        <w:rPr>
          <w:i/>
          <w:vertAlign w:val="subscript"/>
        </w:rPr>
        <w:t>i</w:t>
      </w:r>
      <w:r>
        <w:rPr>
          <w:i/>
        </w:rPr>
        <w:t>,evk</w:t>
      </w:r>
      <w:r>
        <w:rPr>
          <w:i/>
          <w:vertAlign w:val="subscript"/>
        </w:rPr>
        <w:t>i</w:t>
      </w:r>
      <w:proofErr w:type="gramEnd"/>
      <w:r>
        <w:rPr>
          <w:i/>
        </w:rPr>
        <w:t>,sk</w:t>
      </w:r>
      <w:r>
        <w:rPr>
          <w:i/>
          <w:vertAlign w:val="subscript"/>
        </w:rPr>
        <w:t>i</w:t>
      </w:r>
      <w:r>
        <w:rPr>
          <w:i/>
        </w:rPr>
        <w:t>,t</w:t>
      </w:r>
      <w:r>
        <w:rPr>
          <w:i/>
          <w:vertAlign w:val="subscript"/>
        </w:rPr>
        <w:t>sk</w:t>
      </w:r>
      <w:r>
        <w:rPr>
          <w:i/>
          <w:sz w:val="15"/>
          <w:vertAlign w:val="subscript"/>
        </w:rPr>
        <w:t>i</w:t>
      </w:r>
      <w:proofErr w:type="spellEnd"/>
      <w:r>
        <w:t>) =</w:t>
      </w:r>
      <w:proofErr w:type="spellStart"/>
      <w:r>
        <w:t>HE.Keygen</w:t>
      </w:r>
      <w:proofErr w:type="spellEnd"/>
      <w:r>
        <w:t>(1</w:t>
      </w:r>
      <w:r>
        <w:rPr>
          <w:i/>
          <w:vertAlign w:val="superscript"/>
        </w:rPr>
        <w:t>λ</w:t>
      </w:r>
      <w:r>
        <w:rPr>
          <w:i/>
        </w:rPr>
        <w:t>,</w:t>
      </w:r>
      <w:r>
        <w:t>1</w:t>
      </w:r>
      <w:r>
        <w:rPr>
          <w:i/>
          <w:vertAlign w:val="superscript"/>
        </w:rPr>
        <w:t>L</w:t>
      </w:r>
      <w:r>
        <w:rPr>
          <w:i/>
          <w:sz w:val="15"/>
          <w:vertAlign w:val="superscript"/>
        </w:rPr>
        <w:t>c</w:t>
      </w:r>
      <w:r>
        <w:t xml:space="preserve">) The public key </w:t>
      </w:r>
      <w:r>
        <w:rPr>
          <w:i/>
        </w:rPr>
        <w:t xml:space="preserve">pk </w:t>
      </w:r>
      <w:r>
        <w:t xml:space="preserve">is </w:t>
      </w:r>
      <w:r>
        <w:rPr>
          <w:i/>
        </w:rPr>
        <w:t>pk</w:t>
      </w:r>
      <w:r>
        <w:rPr>
          <w:vertAlign w:val="subscript"/>
        </w:rPr>
        <w:t xml:space="preserve">1 </w:t>
      </w:r>
      <w:r>
        <w:t xml:space="preserve">and the secret key </w:t>
      </w:r>
      <w:proofErr w:type="spellStart"/>
      <w:r>
        <w:rPr>
          <w:i/>
        </w:rPr>
        <w:t>sk</w:t>
      </w:r>
      <w:proofErr w:type="spellEnd"/>
      <w:r>
        <w:rPr>
          <w:i/>
        </w:rPr>
        <w:t xml:space="preserve"> </w:t>
      </w:r>
      <w:r>
        <w:t xml:space="preserve">is </w:t>
      </w:r>
      <w:r>
        <w:rPr>
          <w:i/>
        </w:rPr>
        <w:t>sk</w:t>
      </w:r>
      <w:r>
        <w:rPr>
          <w:i/>
          <w:vertAlign w:val="subscript"/>
        </w:rPr>
        <w:t>L</w:t>
      </w:r>
      <w:r>
        <w:rPr>
          <w:vertAlign w:val="subscript"/>
        </w:rPr>
        <w:t>+1</w:t>
      </w:r>
      <w:r>
        <w:t>.</w:t>
      </w:r>
    </w:p>
    <w:p w:rsidR="00CC0C0C" w:rsidRDefault="00331684">
      <w:pPr>
        <w:spacing w:after="129" w:line="313" w:lineRule="auto"/>
        <w:ind w:left="946"/>
      </w:pPr>
      <w:r>
        <w:t xml:space="preserve">The evaluation key </w:t>
      </w:r>
      <w:proofErr w:type="spellStart"/>
      <w:r>
        <w:rPr>
          <w:i/>
        </w:rPr>
        <w:t>evk</w:t>
      </w:r>
      <w:proofErr w:type="spellEnd"/>
      <w:r>
        <w:rPr>
          <w:i/>
        </w:rPr>
        <w:t xml:space="preserve"> </w:t>
      </w:r>
      <w:r>
        <w:t>consists of (</w:t>
      </w:r>
      <w:r>
        <w:rPr>
          <w:i/>
        </w:rPr>
        <w:t>evk</w:t>
      </w:r>
      <w:proofErr w:type="gramStart"/>
      <w:r>
        <w:rPr>
          <w:vertAlign w:val="subscript"/>
        </w:rPr>
        <w:t>1</w:t>
      </w:r>
      <w:r>
        <w:rPr>
          <w:i/>
        </w:rPr>
        <w:t>,...</w:t>
      </w:r>
      <w:proofErr w:type="gramEnd"/>
      <w:r>
        <w:rPr>
          <w:i/>
        </w:rPr>
        <w:t>,evk</w:t>
      </w:r>
      <w:r>
        <w:rPr>
          <w:i/>
          <w:vertAlign w:val="subscript"/>
        </w:rPr>
        <w:t>L</w:t>
      </w:r>
      <w:r>
        <w:rPr>
          <w:vertAlign w:val="subscript"/>
        </w:rPr>
        <w:t>+1</w:t>
      </w:r>
      <w:r>
        <w:t>) as well as (</w:t>
      </w:r>
      <w:r>
        <w:rPr>
          <w:i/>
        </w:rPr>
        <w:t>pk</w:t>
      </w:r>
      <w:r>
        <w:rPr>
          <w:i/>
          <w:vertAlign w:val="subscript"/>
        </w:rPr>
        <w:t>i</w:t>
      </w:r>
      <w:r>
        <w:rPr>
          <w:vertAlign w:val="subscript"/>
        </w:rPr>
        <w:t>+1</w:t>
      </w:r>
      <w:r>
        <w:rPr>
          <w:i/>
        </w:rPr>
        <w:t>,</w:t>
      </w:r>
      <w:r>
        <w:t>HE.Enc</w:t>
      </w:r>
      <w:r>
        <w:rPr>
          <w:i/>
          <w:vertAlign w:val="subscript"/>
        </w:rPr>
        <w:t>pk</w:t>
      </w:r>
      <w:r>
        <w:rPr>
          <w:i/>
          <w:sz w:val="15"/>
          <w:vertAlign w:val="subscript"/>
        </w:rPr>
        <w:t>i</w:t>
      </w:r>
      <w:r>
        <w:rPr>
          <w:sz w:val="15"/>
          <w:vertAlign w:val="subscript"/>
        </w:rPr>
        <w:t>+1</w:t>
      </w:r>
      <w:r>
        <w:t>(</w:t>
      </w:r>
      <w:r>
        <w:rPr>
          <w:i/>
        </w:rPr>
        <w:t>sk</w:t>
      </w:r>
      <w:r>
        <w:rPr>
          <w:i/>
          <w:vertAlign w:val="subscript"/>
        </w:rPr>
        <w:t>i</w:t>
      </w:r>
      <w:r>
        <w:t>), HE.Enc</w:t>
      </w:r>
      <w:r>
        <w:rPr>
          <w:i/>
          <w:vertAlign w:val="subscript"/>
        </w:rPr>
        <w:t>pk</w:t>
      </w:r>
      <w:r>
        <w:rPr>
          <w:i/>
          <w:sz w:val="15"/>
          <w:vertAlign w:val="subscript"/>
        </w:rPr>
        <w:t>i</w:t>
      </w:r>
      <w:r>
        <w:rPr>
          <w:sz w:val="15"/>
          <w:vertAlign w:val="subscript"/>
        </w:rPr>
        <w:t>+1</w:t>
      </w:r>
      <w:r>
        <w:t>(</w:t>
      </w:r>
      <w:proofErr w:type="spellStart"/>
      <w:r>
        <w:rPr>
          <w:i/>
        </w:rPr>
        <w:t>t</w:t>
      </w:r>
      <w:r>
        <w:rPr>
          <w:i/>
          <w:vertAlign w:val="subscript"/>
        </w:rPr>
        <w:t>sk</w:t>
      </w:r>
      <w:r>
        <w:rPr>
          <w:i/>
          <w:sz w:val="15"/>
          <w:vertAlign w:val="subscript"/>
        </w:rPr>
        <w:t>i</w:t>
      </w:r>
      <w:proofErr w:type="spellEnd"/>
      <w:r>
        <w:t xml:space="preserve">)) for 1 </w:t>
      </w:r>
      <w:r>
        <w:t xml:space="preserve">≤ </w:t>
      </w:r>
      <w:proofErr w:type="spellStart"/>
      <w:r>
        <w:rPr>
          <w:i/>
        </w:rPr>
        <w:t>i</w:t>
      </w:r>
      <w:proofErr w:type="spellEnd"/>
      <w:r>
        <w:rPr>
          <w:i/>
        </w:rPr>
        <w:t xml:space="preserve"> </w:t>
      </w:r>
      <w:r>
        <w:t xml:space="preserve">≤ </w:t>
      </w:r>
      <w:r>
        <w:rPr>
          <w:i/>
        </w:rPr>
        <w:t>L</w:t>
      </w:r>
      <w:r>
        <w:t>.</w:t>
      </w:r>
    </w:p>
    <w:p w:rsidR="00CC0C0C" w:rsidRDefault="00331684">
      <w:pPr>
        <w:pStyle w:val="Heading2"/>
        <w:spacing w:after="183"/>
        <w:ind w:left="309"/>
      </w:pPr>
      <w:r>
        <w:rPr>
          <w:b w:val="0"/>
        </w:rPr>
        <w:t xml:space="preserve">• </w:t>
      </w:r>
      <w:r>
        <w:t>Encryption (</w:t>
      </w:r>
      <w:proofErr w:type="spellStart"/>
      <w:r>
        <w:t>FHE.Enc</w:t>
      </w:r>
      <w:r>
        <w:rPr>
          <w:b w:val="0"/>
          <w:i/>
          <w:vertAlign w:val="subscript"/>
        </w:rPr>
        <w:t>pk</w:t>
      </w:r>
      <w:proofErr w:type="spellEnd"/>
      <w:r>
        <w:rPr>
          <w:b w:val="0"/>
        </w:rPr>
        <w:t>(</w:t>
      </w:r>
      <w:r>
        <w:rPr>
          <w:b w:val="0"/>
          <w:i/>
        </w:rPr>
        <w:t>m</w:t>
      </w:r>
      <w:r>
        <w:rPr>
          <w:b w:val="0"/>
        </w:rPr>
        <w:t>)</w:t>
      </w:r>
      <w:r>
        <w:t>)</w:t>
      </w:r>
    </w:p>
    <w:p w:rsidR="00CC0C0C" w:rsidRDefault="00331684">
      <w:pPr>
        <w:numPr>
          <w:ilvl w:val="0"/>
          <w:numId w:val="8"/>
        </w:numPr>
        <w:spacing w:after="77"/>
        <w:ind w:left="937" w:hanging="255"/>
      </w:pPr>
      <w:r>
        <w:t xml:space="preserve">Client chooses pad key for each message bit </w:t>
      </w:r>
      <w:proofErr w:type="spellStart"/>
      <w:proofErr w:type="gramStart"/>
      <w:r>
        <w:rPr>
          <w:i/>
        </w:rPr>
        <w:t>a,b</w:t>
      </w:r>
      <w:proofErr w:type="spellEnd"/>
      <w:proofErr w:type="gramEnd"/>
      <w:r>
        <w:rPr>
          <w:i/>
        </w:rPr>
        <w:t xml:space="preserve"> </w:t>
      </w:r>
      <w:r>
        <w:t>∈ {</w:t>
      </w:r>
      <w:r>
        <w:t>0</w:t>
      </w:r>
      <w:r>
        <w:rPr>
          <w:i/>
        </w:rPr>
        <w:t>,</w:t>
      </w:r>
      <w:r>
        <w:t>1</w:t>
      </w:r>
      <w:r>
        <w:t>}</w:t>
      </w:r>
      <w:r>
        <w:rPr>
          <w:i/>
          <w:vertAlign w:val="superscript"/>
        </w:rPr>
        <w:t>λ</w:t>
      </w:r>
      <w:r>
        <w:t>.</w:t>
      </w:r>
    </w:p>
    <w:p w:rsidR="00CC0C0C" w:rsidRDefault="00331684">
      <w:pPr>
        <w:numPr>
          <w:ilvl w:val="0"/>
          <w:numId w:val="8"/>
        </w:numPr>
        <w:spacing w:after="50" w:line="323" w:lineRule="auto"/>
        <w:ind w:left="937" w:hanging="255"/>
      </w:pPr>
      <w:r>
        <w:t xml:space="preserve">She then encrypts this pad key and sends it to the Server with the evaluation keys. </w:t>
      </w:r>
      <w:proofErr w:type="gramStart"/>
      <w:r>
        <w:t>HE.Enc</w:t>
      </w:r>
      <w:r>
        <w:rPr>
          <w:i/>
          <w:vertAlign w:val="subscript"/>
        </w:rPr>
        <w:t>pk</w:t>
      </w:r>
      <w:proofErr w:type="gramEnd"/>
      <w:r>
        <w:rPr>
          <w:sz w:val="15"/>
          <w:vertAlign w:val="subscript"/>
        </w:rPr>
        <w:t>1</w:t>
      </w:r>
      <w:r>
        <w:t>(</w:t>
      </w:r>
      <w:proofErr w:type="spellStart"/>
      <w:r>
        <w:rPr>
          <w:i/>
        </w:rPr>
        <w:t>a,b</w:t>
      </w:r>
      <w:proofErr w:type="spellEnd"/>
      <w:r>
        <w:t>)),</w:t>
      </w:r>
    </w:p>
    <w:p w:rsidR="00CC0C0C" w:rsidRDefault="00331684">
      <w:pPr>
        <w:numPr>
          <w:ilvl w:val="0"/>
          <w:numId w:val="8"/>
        </w:numPr>
        <w:ind w:left="937" w:hanging="255"/>
      </w:pPr>
      <w:r>
        <w:t xml:space="preserve">She sends encrypted classical message </w:t>
      </w:r>
      <w:proofErr w:type="spellStart"/>
      <w:r>
        <w:rPr>
          <w:i/>
        </w:rPr>
        <w:t>X</w:t>
      </w:r>
      <w:r>
        <w:rPr>
          <w:i/>
          <w:vertAlign w:val="superscript"/>
        </w:rPr>
        <w:t>a</w:t>
      </w:r>
      <w:r>
        <w:rPr>
          <w:i/>
        </w:rPr>
        <w:t>Z</w:t>
      </w:r>
      <w:r>
        <w:rPr>
          <w:i/>
          <w:vertAlign w:val="superscript"/>
        </w:rPr>
        <w:t>b</w:t>
      </w:r>
      <w:proofErr w:type="spellEnd"/>
      <w:r>
        <w:rPr>
          <w:i/>
          <w:vertAlign w:val="superscript"/>
        </w:rPr>
        <w:t xml:space="preserve"> </w:t>
      </w:r>
      <w:r>
        <w:t>|</w:t>
      </w:r>
      <w:r>
        <w:rPr>
          <w:i/>
        </w:rPr>
        <w:t>l</w:t>
      </w:r>
      <w:r>
        <w:t xml:space="preserve">i </w:t>
      </w:r>
      <w:r>
        <w:t xml:space="preserve">which can be represented as the classical string </w:t>
      </w:r>
      <w:proofErr w:type="spellStart"/>
      <w:r>
        <w:rPr>
          <w:i/>
        </w:rPr>
        <w:t>a</w:t>
      </w:r>
      <w:r>
        <w:t>⊕</w:t>
      </w:r>
      <w:r>
        <w:rPr>
          <w:i/>
        </w:rPr>
        <w:t>m</w:t>
      </w:r>
      <w:proofErr w:type="spellEnd"/>
      <w:r>
        <w:t>. In case of quantum output Client uses pad key to hide her quantum state using QOTP (</w:t>
      </w:r>
      <w:proofErr w:type="spellStart"/>
      <w:r>
        <w:rPr>
          <w:i/>
        </w:rPr>
        <w:t>X</w:t>
      </w:r>
      <w:r>
        <w:rPr>
          <w:i/>
          <w:vertAlign w:val="superscript"/>
        </w:rPr>
        <w:t>a</w:t>
      </w:r>
      <w:r>
        <w:rPr>
          <w:i/>
        </w:rPr>
        <w:t>Z</w:t>
      </w:r>
      <w:r>
        <w:rPr>
          <w:i/>
          <w:vertAlign w:val="superscript"/>
        </w:rPr>
        <w:t>b</w:t>
      </w:r>
      <w:proofErr w:type="spellEnd"/>
      <w:r>
        <w:rPr>
          <w:i/>
          <w:vertAlign w:val="superscript"/>
        </w:rPr>
        <w:t xml:space="preserve"> </w:t>
      </w:r>
      <w:r>
        <w:t>|</w:t>
      </w:r>
      <w:proofErr w:type="spellStart"/>
      <w:r>
        <w:rPr>
          <w:i/>
        </w:rPr>
        <w:t>ψ</w:t>
      </w:r>
      <w:r>
        <w:t>i</w:t>
      </w:r>
      <w:proofErr w:type="spellEnd"/>
      <w:r>
        <w:t xml:space="preserve">) and then sends this hidden state to the Server </w:t>
      </w:r>
      <w:proofErr w:type="spellStart"/>
      <w:r>
        <w:t>alongwith</w:t>
      </w:r>
      <w:proofErr w:type="spellEnd"/>
      <w:r>
        <w:t xml:space="preserve"> the </w:t>
      </w:r>
      <w:r>
        <w:t>encrypted pad key.</w:t>
      </w:r>
    </w:p>
    <w:p w:rsidR="00CC0C0C" w:rsidRDefault="00331684">
      <w:pPr>
        <w:spacing w:after="48" w:line="259" w:lineRule="auto"/>
        <w:ind w:left="0" w:firstLine="0"/>
        <w:jc w:val="left"/>
      </w:pPr>
      <w:r>
        <w:rPr>
          <w:rFonts w:ascii="Calibri" w:eastAsia="Calibri" w:hAnsi="Calibri" w:cs="Calibri"/>
          <w:noProof/>
          <w:sz w:val="22"/>
        </w:rPr>
        <mc:AlternateContent>
          <mc:Choice Requires="wpg">
            <w:drawing>
              <wp:inline distT="0" distB="0" distL="0" distR="0">
                <wp:extent cx="5731205" cy="7595"/>
                <wp:effectExtent l="0" t="0" r="0" b="0"/>
                <wp:docPr id="10941" name="Group 10941"/>
                <wp:cNvGraphicFramePr/>
                <a:graphic xmlns:a="http://schemas.openxmlformats.org/drawingml/2006/main">
                  <a:graphicData uri="http://schemas.microsoft.com/office/word/2010/wordprocessingGroup">
                    <wpg:wgp>
                      <wpg:cNvGrpSpPr/>
                      <wpg:grpSpPr>
                        <a:xfrm>
                          <a:off x="0" y="0"/>
                          <a:ext cx="5731205" cy="7595"/>
                          <a:chOff x="0" y="0"/>
                          <a:chExt cx="5731205" cy="7595"/>
                        </a:xfrm>
                      </wpg:grpSpPr>
                      <wps:wsp>
                        <wps:cNvPr id="412" name="Shape 412"/>
                        <wps:cNvSpPr/>
                        <wps:spPr>
                          <a:xfrm>
                            <a:off x="0" y="0"/>
                            <a:ext cx="5731205" cy="0"/>
                          </a:xfrm>
                          <a:custGeom>
                            <a:avLst/>
                            <a:gdLst/>
                            <a:ahLst/>
                            <a:cxnLst/>
                            <a:rect l="0" t="0" r="0" b="0"/>
                            <a:pathLst>
                              <a:path w="5731205">
                                <a:moveTo>
                                  <a:pt x="0" y="0"/>
                                </a:moveTo>
                                <a:lnTo>
                                  <a:pt x="5731205"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s:wsp>
                        <wps:cNvPr id="413" name="Shape 413"/>
                        <wps:cNvSpPr/>
                        <wps:spPr>
                          <a:xfrm>
                            <a:off x="0" y="7595"/>
                            <a:ext cx="5731205" cy="0"/>
                          </a:xfrm>
                          <a:custGeom>
                            <a:avLst/>
                            <a:gdLst/>
                            <a:ahLst/>
                            <a:cxnLst/>
                            <a:rect l="0" t="0" r="0" b="0"/>
                            <a:pathLst>
                              <a:path w="5731205">
                                <a:moveTo>
                                  <a:pt x="0" y="0"/>
                                </a:moveTo>
                                <a:lnTo>
                                  <a:pt x="5731205" y="0"/>
                                </a:lnTo>
                              </a:path>
                            </a:pathLst>
                          </a:custGeom>
                          <a:ln w="10122"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941" style="width:451.276pt;height:0.598022pt;mso-position-horizontal-relative:char;mso-position-vertical-relative:line" coordsize="57312,75">
                <v:shape id="Shape 412" style="position:absolute;width:57312;height:0;left:0;top:0;" coordsize="5731205,0" path="m0,0l5731205,0">
                  <v:stroke weight="0.398pt" endcap="flat" joinstyle="miter" miterlimit="10" on="true" color="#000000"/>
                  <v:fill on="false" color="#000000" opacity="0"/>
                </v:shape>
                <v:shape id="Shape 413" style="position:absolute;width:57312;height:0;left:0;top:75;" coordsize="5731205,0" path="m0,0l5731205,0">
                  <v:stroke weight="0.797pt" endcap="flat" joinstyle="miter" miterlimit="10" on="true" color="#000000"/>
                  <v:fill on="false" color="#000000" opacity="0"/>
                </v:shape>
              </v:group>
            </w:pict>
          </mc:Fallback>
        </mc:AlternateContent>
      </w:r>
    </w:p>
    <w:p w:rsidR="00CC0C0C" w:rsidRDefault="00331684">
      <w:r>
        <w:rPr>
          <w:b/>
        </w:rPr>
        <w:t xml:space="preserve">Stage 2 </w:t>
      </w:r>
      <w:r>
        <w:t>Server’s Computation</w:t>
      </w:r>
    </w:p>
    <w:p w:rsidR="00CC0C0C" w:rsidRDefault="00331684">
      <w:pPr>
        <w:spacing w:after="276" w:line="259" w:lineRule="auto"/>
        <w:ind w:left="0" w:firstLine="0"/>
        <w:jc w:val="left"/>
      </w:pPr>
      <w:r>
        <w:rPr>
          <w:rFonts w:ascii="Calibri" w:eastAsia="Calibri" w:hAnsi="Calibri" w:cs="Calibri"/>
          <w:noProof/>
          <w:sz w:val="22"/>
        </w:rPr>
        <mc:AlternateContent>
          <mc:Choice Requires="wpg">
            <w:drawing>
              <wp:inline distT="0" distB="0" distL="0" distR="0">
                <wp:extent cx="5731205" cy="5055"/>
                <wp:effectExtent l="0" t="0" r="0" b="0"/>
                <wp:docPr id="10942" name="Group 10942"/>
                <wp:cNvGraphicFramePr/>
                <a:graphic xmlns:a="http://schemas.openxmlformats.org/drawingml/2006/main">
                  <a:graphicData uri="http://schemas.microsoft.com/office/word/2010/wordprocessingGroup">
                    <wpg:wgp>
                      <wpg:cNvGrpSpPr/>
                      <wpg:grpSpPr>
                        <a:xfrm>
                          <a:off x="0" y="0"/>
                          <a:ext cx="5731205" cy="5055"/>
                          <a:chOff x="0" y="0"/>
                          <a:chExt cx="5731205" cy="5055"/>
                        </a:xfrm>
                      </wpg:grpSpPr>
                      <wps:wsp>
                        <wps:cNvPr id="416" name="Shape 416"/>
                        <wps:cNvSpPr/>
                        <wps:spPr>
                          <a:xfrm>
                            <a:off x="0" y="0"/>
                            <a:ext cx="5731205" cy="0"/>
                          </a:xfrm>
                          <a:custGeom>
                            <a:avLst/>
                            <a:gdLst/>
                            <a:ahLst/>
                            <a:cxnLst/>
                            <a:rect l="0" t="0" r="0" b="0"/>
                            <a:pathLst>
                              <a:path w="5731205">
                                <a:moveTo>
                                  <a:pt x="0" y="0"/>
                                </a:moveTo>
                                <a:lnTo>
                                  <a:pt x="5731205"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942" style="width:451.276pt;height:0.398pt;mso-position-horizontal-relative:char;mso-position-vertical-relative:line" coordsize="57312,50">
                <v:shape id="Shape 416" style="position:absolute;width:57312;height:0;left:0;top:0;" coordsize="5731205,0" path="m0,0l5731205,0">
                  <v:stroke weight="0.398pt" endcap="flat" joinstyle="miter" miterlimit="10" on="true" color="#000000"/>
                  <v:fill on="false" color="#000000" opacity="0"/>
                </v:shape>
              </v:group>
            </w:pict>
          </mc:Fallback>
        </mc:AlternateContent>
      </w:r>
    </w:p>
    <w:p w:rsidR="00CC0C0C" w:rsidRDefault="00331684">
      <w:pPr>
        <w:numPr>
          <w:ilvl w:val="0"/>
          <w:numId w:val="9"/>
        </w:numPr>
        <w:spacing w:after="212"/>
        <w:ind w:hanging="199"/>
      </w:pPr>
      <w:r>
        <w:rPr>
          <w:b/>
        </w:rPr>
        <w:t xml:space="preserve">Input: </w:t>
      </w:r>
      <w:r>
        <w:t>evaluation key (</w:t>
      </w:r>
      <w:proofErr w:type="spellStart"/>
      <w:r>
        <w:rPr>
          <w:i/>
        </w:rPr>
        <w:t>evk</w:t>
      </w:r>
      <w:r>
        <w:rPr>
          <w:i/>
          <w:vertAlign w:val="subscript"/>
        </w:rPr>
        <w:t>i</w:t>
      </w:r>
      <w:proofErr w:type="spellEnd"/>
      <w:r>
        <w:t>), encrypted pad key ˜</w:t>
      </w:r>
      <w:proofErr w:type="spellStart"/>
      <w:proofErr w:type="gramStart"/>
      <w:r>
        <w:rPr>
          <w:i/>
        </w:rPr>
        <w:t>a,</w:t>
      </w:r>
      <w:r>
        <w:rPr>
          <w:sz w:val="31"/>
          <w:vertAlign w:val="superscript"/>
        </w:rPr>
        <w:t>˜</w:t>
      </w:r>
      <w:proofErr w:type="gramEnd"/>
      <w:r>
        <w:rPr>
          <w:i/>
        </w:rPr>
        <w:t>b</w:t>
      </w:r>
      <w:proofErr w:type="spellEnd"/>
      <w:r>
        <w:rPr>
          <w:i/>
        </w:rPr>
        <w:t xml:space="preserve"> </w:t>
      </w:r>
      <w:r>
        <w:t>concatenation (c), one time padded message l (and Quantum One time Padded Output State in case of quantum output)</w:t>
      </w:r>
    </w:p>
    <w:p w:rsidR="00CC0C0C" w:rsidRDefault="00331684">
      <w:pPr>
        <w:numPr>
          <w:ilvl w:val="0"/>
          <w:numId w:val="9"/>
        </w:numPr>
        <w:ind w:hanging="199"/>
      </w:pPr>
      <w:r>
        <w:rPr>
          <w:b/>
        </w:rPr>
        <w:t xml:space="preserve">Output: </w:t>
      </w:r>
      <w:r>
        <w:t>updated encryption of pad key ˜</w:t>
      </w:r>
      <w:proofErr w:type="spellStart"/>
      <w:proofErr w:type="gramStart"/>
      <w:r>
        <w:rPr>
          <w:i/>
        </w:rPr>
        <w:t>a,</w:t>
      </w:r>
      <w:r>
        <w:rPr>
          <w:sz w:val="31"/>
          <w:vertAlign w:val="superscript"/>
        </w:rPr>
        <w:t>˜</w:t>
      </w:r>
      <w:proofErr w:type="gramEnd"/>
      <w:r>
        <w:rPr>
          <w:i/>
        </w:rPr>
        <w:t>b</w:t>
      </w:r>
      <w:proofErr w:type="spellEnd"/>
      <w:r>
        <w:rPr>
          <w:i/>
        </w:rPr>
        <w:t xml:space="preserve"> </w:t>
      </w:r>
      <w:r>
        <w:t>(and Quantum One time Padded Output State</w:t>
      </w:r>
    </w:p>
    <w:p w:rsidR="00CC0C0C" w:rsidRDefault="00331684">
      <w:pPr>
        <w:ind w:left="508"/>
      </w:pPr>
      <w:proofErr w:type="spellStart"/>
      <w:r>
        <w:rPr>
          <w:i/>
        </w:rPr>
        <w:t>X</w:t>
      </w:r>
      <w:r>
        <w:rPr>
          <w:i/>
          <w:vertAlign w:val="superscript"/>
        </w:rPr>
        <w:t>a</w:t>
      </w:r>
      <w:r>
        <w:rPr>
          <w:vertAlign w:val="superscript"/>
        </w:rPr>
        <w:t>˜</w:t>
      </w:r>
      <w:r>
        <w:rPr>
          <w:i/>
        </w:rPr>
        <w:t>Z</w:t>
      </w:r>
      <w:r>
        <w:rPr>
          <w:vertAlign w:val="superscript"/>
        </w:rPr>
        <w:t>˜</w:t>
      </w:r>
      <w:r>
        <w:rPr>
          <w:i/>
          <w:vertAlign w:val="superscript"/>
        </w:rPr>
        <w:t>b</w:t>
      </w:r>
      <w:r>
        <w:rPr>
          <w:i/>
        </w:rPr>
        <w:t>C</w:t>
      </w:r>
      <w:proofErr w:type="spellEnd"/>
      <w:r>
        <w:rPr>
          <w:i/>
        </w:rPr>
        <w:t xml:space="preserve"> </w:t>
      </w:r>
      <w:r>
        <w:t>|</w:t>
      </w:r>
      <w:proofErr w:type="spellStart"/>
      <w:r>
        <w:rPr>
          <w:i/>
        </w:rPr>
        <w:t>ψ</w:t>
      </w:r>
      <w:r>
        <w:t>i</w:t>
      </w:r>
      <w:proofErr w:type="spellEnd"/>
      <w:r>
        <w:t xml:space="preserve"> </w:t>
      </w:r>
      <w:r>
        <w:t>in case of quantum output, where C is the quantum circuit)</w:t>
      </w:r>
    </w:p>
    <w:p w:rsidR="00CC0C0C" w:rsidRDefault="00331684">
      <w:pPr>
        <w:pStyle w:val="Heading2"/>
        <w:spacing w:after="147"/>
        <w:ind w:left="309"/>
      </w:pPr>
      <w:r>
        <w:rPr>
          <w:b w:val="0"/>
        </w:rPr>
        <w:t xml:space="preserve">• </w:t>
      </w:r>
      <w:r>
        <w:t>Circuit Evaluation (</w:t>
      </w:r>
      <w:proofErr w:type="spellStart"/>
      <w:r>
        <w:t>FHE.Eval</w:t>
      </w:r>
      <w:proofErr w:type="spellEnd"/>
      <w:r>
        <w:t>())</w:t>
      </w:r>
    </w:p>
    <w:p w:rsidR="00CC0C0C" w:rsidRDefault="00331684">
      <w:pPr>
        <w:numPr>
          <w:ilvl w:val="0"/>
          <w:numId w:val="10"/>
        </w:numPr>
        <w:spacing w:after="125"/>
        <w:ind w:left="937" w:hanging="255"/>
      </w:pPr>
      <w:r>
        <w:t xml:space="preserve">Server creates a superposition state for the encrypted classical message </w:t>
      </w:r>
      <w:r>
        <w:t xml:space="preserve">and Pauli one time pads it using encrypted pad key. He applies the circuit on it as follows: Let the Circuit be denoted by C and the gates be </w:t>
      </w:r>
      <w:r>
        <w:rPr>
          <w:i/>
        </w:rPr>
        <w:t>c</w:t>
      </w:r>
      <w:r>
        <w:rPr>
          <w:i/>
          <w:vertAlign w:val="subscript"/>
        </w:rPr>
        <w:t>i</w:t>
      </w:r>
    </w:p>
    <w:p w:rsidR="00CC0C0C" w:rsidRDefault="00331684">
      <w:pPr>
        <w:numPr>
          <w:ilvl w:val="0"/>
          <w:numId w:val="10"/>
        </w:numPr>
        <w:spacing w:after="0" w:line="259" w:lineRule="auto"/>
        <w:ind w:left="937" w:hanging="255"/>
      </w:pPr>
      <w:r>
        <w:t xml:space="preserve">For all </w:t>
      </w:r>
      <w:proofErr w:type="spellStart"/>
      <w:r>
        <w:t>i</w:t>
      </w:r>
      <w:proofErr w:type="spellEnd"/>
      <w:r>
        <w:t xml:space="preserve">, </w:t>
      </w:r>
      <w:r>
        <w:rPr>
          <w:i/>
        </w:rPr>
        <w:t>c</w:t>
      </w:r>
      <w:r>
        <w:rPr>
          <w:i/>
          <w:vertAlign w:val="subscript"/>
        </w:rPr>
        <w:t xml:space="preserve">i </w:t>
      </w:r>
      <w:r>
        <w:t xml:space="preserve">gate is applied on qubit l and the </w:t>
      </w:r>
      <w:r>
        <w:rPr>
          <w:i/>
        </w:rPr>
        <w:t>l</w:t>
      </w:r>
      <w:r>
        <w:rPr>
          <w:i/>
          <w:vertAlign w:val="subscript"/>
        </w:rPr>
        <w:t xml:space="preserve">th </w:t>
      </w:r>
      <w:r>
        <w:t>bits of pad key (˜</w:t>
      </w:r>
      <w:r>
        <w:rPr>
          <w:i/>
        </w:rPr>
        <w:t>a</w:t>
      </w:r>
      <w:r>
        <w:rPr>
          <w:vertAlign w:val="superscript"/>
        </w:rPr>
        <w:t>[</w:t>
      </w:r>
      <w:r>
        <w:rPr>
          <w:i/>
          <w:vertAlign w:val="superscript"/>
        </w:rPr>
        <w:t>l</w:t>
      </w:r>
      <w:proofErr w:type="gramStart"/>
      <w:r>
        <w:rPr>
          <w:vertAlign w:val="superscript"/>
        </w:rPr>
        <w:t>]</w:t>
      </w:r>
      <w:r>
        <w:rPr>
          <w:i/>
        </w:rPr>
        <w:t>,</w:t>
      </w:r>
      <w:r>
        <w:rPr>
          <w:sz w:val="31"/>
          <w:vertAlign w:val="superscript"/>
        </w:rPr>
        <w:t>˜</w:t>
      </w:r>
      <w:proofErr w:type="gramEnd"/>
      <w:r>
        <w:rPr>
          <w:i/>
        </w:rPr>
        <w:t>b</w:t>
      </w:r>
      <w:r>
        <w:rPr>
          <w:vertAlign w:val="superscript"/>
        </w:rPr>
        <w:t>[</w:t>
      </w:r>
      <w:r>
        <w:rPr>
          <w:i/>
          <w:vertAlign w:val="superscript"/>
        </w:rPr>
        <w:t>l</w:t>
      </w:r>
      <w:r>
        <w:rPr>
          <w:vertAlign w:val="superscript"/>
        </w:rPr>
        <w:t>]</w:t>
      </w:r>
      <w:r>
        <w:t>) are updated to</w:t>
      </w:r>
    </w:p>
    <w:p w:rsidR="00CC0C0C" w:rsidRDefault="00331684">
      <w:pPr>
        <w:spacing w:after="195"/>
        <w:ind w:left="946"/>
      </w:pPr>
      <w:r>
        <w:t>(</w:t>
      </w:r>
      <w:r>
        <w:rPr>
          <w:i/>
        </w:rPr>
        <w:t>a</w:t>
      </w:r>
      <w:r>
        <w:t>˜</w:t>
      </w:r>
      <w:r>
        <w:rPr>
          <w:sz w:val="14"/>
        </w:rPr>
        <w:t>0[</w:t>
      </w:r>
      <w:r>
        <w:rPr>
          <w:i/>
          <w:sz w:val="14"/>
        </w:rPr>
        <w:t>l</w:t>
      </w:r>
      <w:proofErr w:type="gramStart"/>
      <w:r>
        <w:rPr>
          <w:sz w:val="14"/>
        </w:rPr>
        <w:t>]</w:t>
      </w:r>
      <w:r>
        <w:rPr>
          <w:i/>
        </w:rPr>
        <w:t>,</w:t>
      </w:r>
      <w:r>
        <w:t>˜</w:t>
      </w:r>
      <w:proofErr w:type="gramEnd"/>
      <w:r>
        <w:rPr>
          <w:i/>
        </w:rPr>
        <w:t>b</w:t>
      </w:r>
      <w:r>
        <w:rPr>
          <w:sz w:val="14"/>
        </w:rPr>
        <w:t>0[</w:t>
      </w:r>
      <w:r>
        <w:rPr>
          <w:i/>
          <w:sz w:val="14"/>
        </w:rPr>
        <w:t>l</w:t>
      </w:r>
      <w:r>
        <w:rPr>
          <w:sz w:val="14"/>
        </w:rPr>
        <w:t>]</w:t>
      </w:r>
      <w:r>
        <w:t>) as follows.</w:t>
      </w:r>
    </w:p>
    <w:p w:rsidR="00CC0C0C" w:rsidRDefault="00331684">
      <w:pPr>
        <w:numPr>
          <w:ilvl w:val="1"/>
          <w:numId w:val="10"/>
        </w:numPr>
        <w:spacing w:after="130"/>
        <w:ind w:left="1314" w:hanging="365"/>
      </w:pPr>
      <w:r>
        <w:t xml:space="preserve">If </w:t>
      </w:r>
      <w:r>
        <w:rPr>
          <w:i/>
        </w:rPr>
        <w:t>c</w:t>
      </w:r>
      <w:r>
        <w:rPr>
          <w:i/>
          <w:vertAlign w:val="subscript"/>
        </w:rPr>
        <w:t xml:space="preserve">i </w:t>
      </w:r>
      <w:r>
        <w:t xml:space="preserve">= </w:t>
      </w:r>
      <w:r>
        <w:t>{</w:t>
      </w:r>
      <w:proofErr w:type="gramStart"/>
      <w:r>
        <w:rPr>
          <w:i/>
        </w:rPr>
        <w:t>P,H</w:t>
      </w:r>
      <w:proofErr w:type="gramEnd"/>
      <w:r>
        <w:rPr>
          <w:i/>
        </w:rPr>
        <w:t>,CNOT</w:t>
      </w:r>
      <w:r>
        <w:t>}</w:t>
      </w:r>
      <w:r>
        <w:t>, a Clifford gate then //(</w:t>
      </w:r>
      <w:proofErr w:type="spellStart"/>
      <w:r>
        <w:rPr>
          <w:i/>
        </w:rPr>
        <w:t>c</w:t>
      </w:r>
      <w:r>
        <w:rPr>
          <w:i/>
          <w:vertAlign w:val="subscript"/>
        </w:rPr>
        <w:t>i</w:t>
      </w:r>
      <w:r>
        <w:rPr>
          <w:i/>
        </w:rPr>
        <w:t>X</w:t>
      </w:r>
      <w:r>
        <w:rPr>
          <w:i/>
          <w:vertAlign w:val="superscript"/>
        </w:rPr>
        <w:t>a</w:t>
      </w:r>
      <w:proofErr w:type="spellEnd"/>
      <w:r>
        <w:rPr>
          <w:sz w:val="15"/>
          <w:vertAlign w:val="superscript"/>
        </w:rPr>
        <w:t>[</w:t>
      </w:r>
      <w:r>
        <w:rPr>
          <w:i/>
          <w:sz w:val="15"/>
          <w:vertAlign w:val="superscript"/>
        </w:rPr>
        <w:t>l</w:t>
      </w:r>
      <w:r>
        <w:rPr>
          <w:sz w:val="15"/>
          <w:vertAlign w:val="superscript"/>
        </w:rPr>
        <w:t>]</w:t>
      </w:r>
      <w:proofErr w:type="spellStart"/>
      <w:r>
        <w:rPr>
          <w:i/>
        </w:rPr>
        <w:t>Z</w:t>
      </w:r>
      <w:r>
        <w:rPr>
          <w:i/>
          <w:vertAlign w:val="superscript"/>
        </w:rPr>
        <w:t>b</w:t>
      </w:r>
      <w:proofErr w:type="spellEnd"/>
      <w:r>
        <w:rPr>
          <w:sz w:val="15"/>
          <w:vertAlign w:val="superscript"/>
        </w:rPr>
        <w:t>[</w:t>
      </w:r>
      <w:r>
        <w:rPr>
          <w:i/>
          <w:sz w:val="15"/>
          <w:vertAlign w:val="superscript"/>
        </w:rPr>
        <w:t>l</w:t>
      </w:r>
      <w:r>
        <w:rPr>
          <w:sz w:val="15"/>
          <w:vertAlign w:val="superscript"/>
        </w:rPr>
        <w:t>]</w:t>
      </w:r>
      <w:r>
        <w:rPr>
          <w:i/>
        </w:rPr>
        <w:t xml:space="preserve">ψ </w:t>
      </w:r>
      <w:r>
        <w:t xml:space="preserve">= </w:t>
      </w:r>
      <w:r>
        <w:rPr>
          <w:i/>
        </w:rPr>
        <w:t>X</w:t>
      </w:r>
      <w:r>
        <w:rPr>
          <w:i/>
          <w:vertAlign w:val="superscript"/>
        </w:rPr>
        <w:t>a</w:t>
      </w:r>
      <w:r>
        <w:rPr>
          <w:sz w:val="15"/>
          <w:vertAlign w:val="superscript"/>
        </w:rPr>
        <w:t>0[</w:t>
      </w:r>
      <w:r>
        <w:rPr>
          <w:i/>
          <w:sz w:val="15"/>
          <w:vertAlign w:val="superscript"/>
        </w:rPr>
        <w:t>l</w:t>
      </w:r>
      <w:r>
        <w:rPr>
          <w:sz w:val="15"/>
          <w:vertAlign w:val="superscript"/>
        </w:rPr>
        <w:t>]</w:t>
      </w:r>
      <w:r>
        <w:rPr>
          <w:i/>
        </w:rPr>
        <w:t>Z</w:t>
      </w:r>
      <w:r>
        <w:rPr>
          <w:i/>
          <w:vertAlign w:val="superscript"/>
        </w:rPr>
        <w:t>b</w:t>
      </w:r>
      <w:r>
        <w:rPr>
          <w:sz w:val="15"/>
          <w:vertAlign w:val="superscript"/>
        </w:rPr>
        <w:t>0[</w:t>
      </w:r>
      <w:r>
        <w:rPr>
          <w:i/>
          <w:sz w:val="15"/>
          <w:vertAlign w:val="superscript"/>
        </w:rPr>
        <w:t>l</w:t>
      </w:r>
      <w:r>
        <w:rPr>
          <w:sz w:val="15"/>
          <w:vertAlign w:val="superscript"/>
        </w:rPr>
        <w:t>]</w:t>
      </w:r>
      <w:proofErr w:type="spellStart"/>
      <w:r>
        <w:rPr>
          <w:i/>
        </w:rPr>
        <w:t>c</w:t>
      </w:r>
      <w:r>
        <w:rPr>
          <w:i/>
          <w:vertAlign w:val="subscript"/>
        </w:rPr>
        <w:t>i</w:t>
      </w:r>
      <w:r>
        <w:rPr>
          <w:i/>
        </w:rPr>
        <w:t>ψ</w:t>
      </w:r>
      <w:proofErr w:type="spellEnd"/>
      <w:r>
        <w:t>)</w:t>
      </w:r>
    </w:p>
    <w:p w:rsidR="00CC0C0C" w:rsidRDefault="00331684">
      <w:pPr>
        <w:numPr>
          <w:ilvl w:val="2"/>
          <w:numId w:val="10"/>
        </w:numPr>
        <w:spacing w:after="83"/>
        <w:ind w:left="1879" w:right="-6" w:hanging="210"/>
      </w:pPr>
      <w:r>
        <w:t xml:space="preserve">if </w:t>
      </w:r>
      <w:r>
        <w:rPr>
          <w:i/>
        </w:rPr>
        <w:t>c</w:t>
      </w:r>
      <w:r>
        <w:rPr>
          <w:i/>
          <w:vertAlign w:val="subscript"/>
        </w:rPr>
        <w:t xml:space="preserve">i </w:t>
      </w:r>
      <w:r>
        <w:t>=H then //Hadamard Gate</w:t>
      </w:r>
    </w:p>
    <w:p w:rsidR="00CC0C0C" w:rsidRDefault="00331684">
      <w:pPr>
        <w:spacing w:line="348" w:lineRule="auto"/>
        <w:ind w:left="1382" w:right="941" w:firstLine="266"/>
      </w:pPr>
      <w:r>
        <w:t>(</w:t>
      </w:r>
      <w:r>
        <w:rPr>
          <w:i/>
        </w:rPr>
        <w:t>a</w:t>
      </w:r>
      <w:r>
        <w:t>˜</w:t>
      </w:r>
      <w:r>
        <w:rPr>
          <w:vertAlign w:val="superscript"/>
        </w:rPr>
        <w:t>[</w:t>
      </w:r>
      <w:r>
        <w:rPr>
          <w:i/>
          <w:vertAlign w:val="superscript"/>
        </w:rPr>
        <w:t>l</w:t>
      </w:r>
      <w:proofErr w:type="gramStart"/>
      <w:r>
        <w:rPr>
          <w:vertAlign w:val="superscript"/>
        </w:rPr>
        <w:t>]</w:t>
      </w:r>
      <w:r>
        <w:rPr>
          <w:i/>
        </w:rPr>
        <w:t>,</w:t>
      </w:r>
      <w:r>
        <w:rPr>
          <w:sz w:val="31"/>
          <w:vertAlign w:val="superscript"/>
        </w:rPr>
        <w:t>˜</w:t>
      </w:r>
      <w:proofErr w:type="gramEnd"/>
      <w:r>
        <w:rPr>
          <w:i/>
        </w:rPr>
        <w:t>b</w:t>
      </w:r>
      <w:r>
        <w:rPr>
          <w:vertAlign w:val="superscript"/>
        </w:rPr>
        <w:t>[</w:t>
      </w:r>
      <w:r>
        <w:rPr>
          <w:i/>
          <w:vertAlign w:val="superscript"/>
        </w:rPr>
        <w:t>l</w:t>
      </w:r>
      <w:r>
        <w:rPr>
          <w:vertAlign w:val="superscript"/>
        </w:rPr>
        <w:t>]</w:t>
      </w:r>
      <w:r>
        <w:t xml:space="preserve">) </w:t>
      </w:r>
      <w:r>
        <w:t xml:space="preserve">→ </w:t>
      </w:r>
      <w:r>
        <w:t>(</w:t>
      </w:r>
      <w:r>
        <w:rPr>
          <w:sz w:val="31"/>
          <w:vertAlign w:val="superscript"/>
        </w:rPr>
        <w:t>˜</w:t>
      </w:r>
      <w:r>
        <w:rPr>
          <w:i/>
        </w:rPr>
        <w:t>b</w:t>
      </w:r>
      <w:r>
        <w:rPr>
          <w:vertAlign w:val="superscript"/>
        </w:rPr>
        <w:t>[</w:t>
      </w:r>
      <w:r>
        <w:rPr>
          <w:i/>
          <w:vertAlign w:val="superscript"/>
        </w:rPr>
        <w:t>l</w:t>
      </w:r>
      <w:r>
        <w:rPr>
          <w:vertAlign w:val="superscript"/>
        </w:rPr>
        <w:t>]</w:t>
      </w:r>
      <w:r>
        <w:rPr>
          <w:i/>
        </w:rPr>
        <w:t>,a</w:t>
      </w:r>
      <w:r>
        <w:t>˜</w:t>
      </w:r>
      <w:r>
        <w:rPr>
          <w:vertAlign w:val="superscript"/>
        </w:rPr>
        <w:t>[</w:t>
      </w:r>
      <w:r>
        <w:rPr>
          <w:i/>
          <w:vertAlign w:val="superscript"/>
        </w:rPr>
        <w:t>l</w:t>
      </w:r>
      <w:r>
        <w:rPr>
          <w:vertAlign w:val="superscript"/>
        </w:rPr>
        <w:t>]</w:t>
      </w:r>
      <w:r>
        <w:t xml:space="preserve">) (Hadamard </w:t>
      </w:r>
      <w:proofErr w:type="spellStart"/>
      <w:r>
        <w:t>tranforms</w:t>
      </w:r>
      <w:proofErr w:type="spellEnd"/>
      <w:r>
        <w:t xml:space="preserve"> X gate into Z and Z into X) ii. if </w:t>
      </w:r>
      <w:r>
        <w:rPr>
          <w:i/>
        </w:rPr>
        <w:t>c</w:t>
      </w:r>
      <w:r>
        <w:rPr>
          <w:i/>
          <w:vertAlign w:val="subscript"/>
        </w:rPr>
        <w:t xml:space="preserve">i </w:t>
      </w:r>
      <w:r>
        <w:t>=P then //Pauli Gate</w:t>
      </w:r>
    </w:p>
    <w:p w:rsidR="00CC0C0C" w:rsidRDefault="00331684">
      <w:pPr>
        <w:spacing w:after="109" w:line="259" w:lineRule="auto"/>
        <w:ind w:left="1643"/>
        <w:jc w:val="left"/>
      </w:pPr>
      <w:r>
        <w:t>(</w:t>
      </w:r>
      <w:r>
        <w:rPr>
          <w:i/>
        </w:rPr>
        <w:t>a</w:t>
      </w:r>
      <w:r>
        <w:t>˜</w:t>
      </w:r>
      <w:r>
        <w:rPr>
          <w:sz w:val="14"/>
        </w:rPr>
        <w:t>[</w:t>
      </w:r>
      <w:r>
        <w:rPr>
          <w:i/>
          <w:sz w:val="14"/>
        </w:rPr>
        <w:t>l</w:t>
      </w:r>
      <w:proofErr w:type="gramStart"/>
      <w:r>
        <w:rPr>
          <w:sz w:val="14"/>
        </w:rPr>
        <w:t>]</w:t>
      </w:r>
      <w:r>
        <w:rPr>
          <w:i/>
        </w:rPr>
        <w:t>,</w:t>
      </w:r>
      <w:r>
        <w:t>˜</w:t>
      </w:r>
      <w:proofErr w:type="gramEnd"/>
      <w:r>
        <w:rPr>
          <w:i/>
        </w:rPr>
        <w:t>b</w:t>
      </w:r>
      <w:r>
        <w:rPr>
          <w:sz w:val="14"/>
        </w:rPr>
        <w:t>[</w:t>
      </w:r>
      <w:r>
        <w:rPr>
          <w:i/>
          <w:sz w:val="14"/>
        </w:rPr>
        <w:t>l</w:t>
      </w:r>
      <w:r>
        <w:rPr>
          <w:sz w:val="14"/>
        </w:rPr>
        <w:t>]</w:t>
      </w:r>
      <w:r>
        <w:t xml:space="preserve">) </w:t>
      </w:r>
      <w:r>
        <w:t xml:space="preserve">→ </w:t>
      </w:r>
      <w:r>
        <w:t>(</w:t>
      </w:r>
      <w:r>
        <w:rPr>
          <w:i/>
        </w:rPr>
        <w:t>a</w:t>
      </w:r>
      <w:r>
        <w:t>˜</w:t>
      </w:r>
      <w:r>
        <w:rPr>
          <w:sz w:val="14"/>
        </w:rPr>
        <w:t>[</w:t>
      </w:r>
      <w:r>
        <w:rPr>
          <w:i/>
          <w:sz w:val="14"/>
        </w:rPr>
        <w:t>l</w:t>
      </w:r>
      <w:r>
        <w:rPr>
          <w:sz w:val="14"/>
        </w:rPr>
        <w:t>]</w:t>
      </w:r>
      <w:r>
        <w:rPr>
          <w:i/>
        </w:rPr>
        <w:t>,a</w:t>
      </w:r>
      <w:r>
        <w:t>˜</w:t>
      </w:r>
      <w:r>
        <w:rPr>
          <w:sz w:val="14"/>
        </w:rPr>
        <w:t>[</w:t>
      </w:r>
      <w:r>
        <w:rPr>
          <w:i/>
          <w:sz w:val="14"/>
        </w:rPr>
        <w:t>l</w:t>
      </w:r>
      <w:r>
        <w:rPr>
          <w:sz w:val="14"/>
        </w:rPr>
        <w:t xml:space="preserve">] </w:t>
      </w:r>
      <w:r>
        <w:t>⊕</w:t>
      </w:r>
      <w:r>
        <w:t>˜</w:t>
      </w:r>
      <w:r>
        <w:rPr>
          <w:i/>
        </w:rPr>
        <w:t>b</w:t>
      </w:r>
      <w:r>
        <w:rPr>
          <w:sz w:val="14"/>
        </w:rPr>
        <w:t>[</w:t>
      </w:r>
      <w:r>
        <w:rPr>
          <w:i/>
          <w:sz w:val="14"/>
        </w:rPr>
        <w:t>l</w:t>
      </w:r>
      <w:r>
        <w:rPr>
          <w:sz w:val="14"/>
        </w:rPr>
        <w:t>]</w:t>
      </w:r>
      <w:r>
        <w:t>)</w:t>
      </w:r>
    </w:p>
    <w:p w:rsidR="00CC0C0C" w:rsidRDefault="00331684">
      <w:pPr>
        <w:spacing w:after="63"/>
        <w:ind w:left="1337"/>
      </w:pPr>
      <w:r>
        <w:t xml:space="preserve">iii. if </w:t>
      </w:r>
      <w:r>
        <w:rPr>
          <w:i/>
        </w:rPr>
        <w:t>c</w:t>
      </w:r>
      <w:r>
        <w:rPr>
          <w:i/>
          <w:vertAlign w:val="subscript"/>
        </w:rPr>
        <w:t xml:space="preserve">i </w:t>
      </w:r>
      <w:r>
        <w:t>=CNOT with m as target bit and n as control bit then (CNOT)</w:t>
      </w:r>
    </w:p>
    <w:p w:rsidR="00CC0C0C" w:rsidRDefault="00331684">
      <w:pPr>
        <w:spacing w:after="0" w:line="259" w:lineRule="auto"/>
        <w:ind w:left="1643"/>
        <w:jc w:val="left"/>
      </w:pPr>
      <w:r>
        <w:t>(</w:t>
      </w:r>
      <w:r>
        <w:rPr>
          <w:i/>
        </w:rPr>
        <w:t>a</w:t>
      </w:r>
      <w:r>
        <w:t>˜</w:t>
      </w:r>
      <w:r>
        <w:rPr>
          <w:sz w:val="14"/>
        </w:rPr>
        <w:t>[</w:t>
      </w:r>
      <w:r>
        <w:rPr>
          <w:i/>
          <w:sz w:val="14"/>
        </w:rPr>
        <w:t>l</w:t>
      </w:r>
      <w:proofErr w:type="gramStart"/>
      <w:r>
        <w:rPr>
          <w:sz w:val="14"/>
        </w:rPr>
        <w:t>]</w:t>
      </w:r>
      <w:r>
        <w:rPr>
          <w:i/>
        </w:rPr>
        <w:t>,</w:t>
      </w:r>
      <w:r>
        <w:rPr>
          <w:sz w:val="31"/>
          <w:vertAlign w:val="superscript"/>
        </w:rPr>
        <w:t>˜</w:t>
      </w:r>
      <w:proofErr w:type="gramEnd"/>
      <w:r>
        <w:rPr>
          <w:i/>
        </w:rPr>
        <w:t>b</w:t>
      </w:r>
      <w:r>
        <w:rPr>
          <w:sz w:val="14"/>
        </w:rPr>
        <w:t>[</w:t>
      </w:r>
      <w:r>
        <w:rPr>
          <w:i/>
          <w:sz w:val="14"/>
        </w:rPr>
        <w:t>l</w:t>
      </w:r>
      <w:r>
        <w:rPr>
          <w:sz w:val="14"/>
        </w:rPr>
        <w:t>]</w:t>
      </w:r>
      <w:r>
        <w:t>;˜</w:t>
      </w:r>
      <w:r>
        <w:rPr>
          <w:i/>
        </w:rPr>
        <w:t>a</w:t>
      </w:r>
      <w:r>
        <w:rPr>
          <w:sz w:val="14"/>
        </w:rPr>
        <w:t>[</w:t>
      </w:r>
      <w:r>
        <w:rPr>
          <w:i/>
          <w:sz w:val="14"/>
        </w:rPr>
        <w:t>n</w:t>
      </w:r>
      <w:r>
        <w:rPr>
          <w:sz w:val="14"/>
        </w:rPr>
        <w:t>]</w:t>
      </w:r>
      <w:r>
        <w:rPr>
          <w:i/>
        </w:rPr>
        <w:t>,</w:t>
      </w:r>
      <w:r>
        <w:rPr>
          <w:sz w:val="31"/>
          <w:vertAlign w:val="superscript"/>
        </w:rPr>
        <w:t>˜</w:t>
      </w:r>
      <w:r>
        <w:rPr>
          <w:i/>
        </w:rPr>
        <w:t>b</w:t>
      </w:r>
      <w:r>
        <w:rPr>
          <w:sz w:val="14"/>
        </w:rPr>
        <w:t>[</w:t>
      </w:r>
      <w:r>
        <w:rPr>
          <w:i/>
          <w:sz w:val="14"/>
        </w:rPr>
        <w:t>n</w:t>
      </w:r>
      <w:r>
        <w:rPr>
          <w:sz w:val="14"/>
        </w:rPr>
        <w:t>]</w:t>
      </w:r>
      <w:r>
        <w:t xml:space="preserve">) </w:t>
      </w:r>
      <w:r>
        <w:t xml:space="preserve">→ </w:t>
      </w:r>
      <w:r>
        <w:t>(</w:t>
      </w:r>
      <w:r>
        <w:rPr>
          <w:i/>
        </w:rPr>
        <w:t>a</w:t>
      </w:r>
      <w:r>
        <w:t>˜</w:t>
      </w:r>
      <w:r>
        <w:rPr>
          <w:sz w:val="14"/>
        </w:rPr>
        <w:t>[</w:t>
      </w:r>
      <w:r>
        <w:rPr>
          <w:i/>
          <w:sz w:val="14"/>
        </w:rPr>
        <w:t>l</w:t>
      </w:r>
      <w:r>
        <w:rPr>
          <w:sz w:val="14"/>
        </w:rPr>
        <w:t>]</w:t>
      </w:r>
      <w:r>
        <w:rPr>
          <w:i/>
        </w:rPr>
        <w:t>,</w:t>
      </w:r>
      <w:r>
        <w:rPr>
          <w:sz w:val="31"/>
          <w:vertAlign w:val="superscript"/>
        </w:rPr>
        <w:t>˜</w:t>
      </w:r>
      <w:r>
        <w:rPr>
          <w:i/>
        </w:rPr>
        <w:t>b</w:t>
      </w:r>
      <w:r>
        <w:rPr>
          <w:sz w:val="14"/>
        </w:rPr>
        <w:t>[</w:t>
      </w:r>
      <w:r>
        <w:rPr>
          <w:i/>
          <w:sz w:val="14"/>
        </w:rPr>
        <w:t>l</w:t>
      </w:r>
      <w:r>
        <w:rPr>
          <w:sz w:val="14"/>
        </w:rPr>
        <w:t xml:space="preserve">] </w:t>
      </w:r>
      <w:r>
        <w:t>⊕</w:t>
      </w:r>
      <w:r>
        <w:rPr>
          <w:sz w:val="31"/>
          <w:vertAlign w:val="superscript"/>
        </w:rPr>
        <w:t>˜</w:t>
      </w:r>
      <w:r>
        <w:rPr>
          <w:i/>
        </w:rPr>
        <w:t>b</w:t>
      </w:r>
      <w:r>
        <w:rPr>
          <w:sz w:val="14"/>
        </w:rPr>
        <w:t>[</w:t>
      </w:r>
      <w:r>
        <w:rPr>
          <w:i/>
          <w:sz w:val="14"/>
        </w:rPr>
        <w:t>n</w:t>
      </w:r>
      <w:r>
        <w:rPr>
          <w:sz w:val="14"/>
        </w:rPr>
        <w:t>]</w:t>
      </w:r>
      <w:r>
        <w:t>;˜</w:t>
      </w:r>
      <w:r>
        <w:rPr>
          <w:i/>
        </w:rPr>
        <w:t>a</w:t>
      </w:r>
      <w:r>
        <w:rPr>
          <w:sz w:val="14"/>
        </w:rPr>
        <w:t>[</w:t>
      </w:r>
      <w:r>
        <w:rPr>
          <w:i/>
          <w:sz w:val="14"/>
        </w:rPr>
        <w:t>l</w:t>
      </w:r>
      <w:r>
        <w:rPr>
          <w:sz w:val="14"/>
        </w:rPr>
        <w:t xml:space="preserve">] </w:t>
      </w:r>
      <w:r>
        <w:t xml:space="preserve">⊕ </w:t>
      </w:r>
      <w:r>
        <w:rPr>
          <w:i/>
        </w:rPr>
        <w:t>a</w:t>
      </w:r>
      <w:r>
        <w:t>˜</w:t>
      </w:r>
      <w:r>
        <w:rPr>
          <w:sz w:val="14"/>
        </w:rPr>
        <w:t>[</w:t>
      </w:r>
      <w:r>
        <w:rPr>
          <w:i/>
          <w:sz w:val="14"/>
        </w:rPr>
        <w:t>n</w:t>
      </w:r>
      <w:r>
        <w:rPr>
          <w:sz w:val="14"/>
        </w:rPr>
        <w:t>]</w:t>
      </w:r>
      <w:r>
        <w:rPr>
          <w:i/>
        </w:rPr>
        <w:t>,</w:t>
      </w:r>
      <w:r>
        <w:rPr>
          <w:sz w:val="31"/>
          <w:vertAlign w:val="superscript"/>
        </w:rPr>
        <w:t>˜</w:t>
      </w:r>
      <w:r>
        <w:rPr>
          <w:i/>
        </w:rPr>
        <w:t>b</w:t>
      </w:r>
      <w:r>
        <w:rPr>
          <w:sz w:val="14"/>
        </w:rPr>
        <w:t>[</w:t>
      </w:r>
      <w:r>
        <w:rPr>
          <w:i/>
          <w:sz w:val="14"/>
        </w:rPr>
        <w:t>n</w:t>
      </w:r>
      <w:r>
        <w:rPr>
          <w:sz w:val="14"/>
        </w:rPr>
        <w:t>]</w:t>
      </w:r>
      <w:r>
        <w:t>)</w:t>
      </w:r>
    </w:p>
    <w:p w:rsidR="00CC0C0C" w:rsidRDefault="00331684">
      <w:pPr>
        <w:numPr>
          <w:ilvl w:val="1"/>
          <w:numId w:val="10"/>
        </w:numPr>
        <w:spacing w:after="40"/>
        <w:ind w:left="1314" w:hanging="365"/>
      </w:pPr>
      <w:r>
        <w:t xml:space="preserve">If </w:t>
      </w:r>
      <w:r>
        <w:rPr>
          <w:i/>
        </w:rPr>
        <w:t>c</w:t>
      </w:r>
      <w:r>
        <w:rPr>
          <w:i/>
          <w:vertAlign w:val="subscript"/>
        </w:rPr>
        <w:t xml:space="preserve">i </w:t>
      </w:r>
      <w:r>
        <w:t xml:space="preserve">= </w:t>
      </w:r>
      <w:r>
        <w:rPr>
          <w:i/>
        </w:rPr>
        <w:t xml:space="preserve">T </w:t>
      </w:r>
      <w:r>
        <w:t xml:space="preserve">gate then //Toffoli Gate on </w:t>
      </w:r>
      <w:proofErr w:type="spellStart"/>
      <w:proofErr w:type="gramStart"/>
      <w:r>
        <w:rPr>
          <w:i/>
        </w:rPr>
        <w:t>l</w:t>
      </w:r>
      <w:r>
        <w:rPr>
          <w:i/>
          <w:vertAlign w:val="subscript"/>
        </w:rPr>
        <w:t>th</w:t>
      </w:r>
      <w:r>
        <w:rPr>
          <w:i/>
        </w:rPr>
        <w:t>,n</w:t>
      </w:r>
      <w:r>
        <w:rPr>
          <w:i/>
          <w:vertAlign w:val="subscript"/>
        </w:rPr>
        <w:t>th</w:t>
      </w:r>
      <w:proofErr w:type="gramEnd"/>
      <w:r>
        <w:rPr>
          <w:i/>
        </w:rPr>
        <w:t>,o</w:t>
      </w:r>
      <w:r>
        <w:rPr>
          <w:i/>
          <w:vertAlign w:val="subscript"/>
        </w:rPr>
        <w:t>th</w:t>
      </w:r>
      <w:proofErr w:type="spellEnd"/>
      <w:r>
        <w:rPr>
          <w:i/>
          <w:vertAlign w:val="subscript"/>
        </w:rPr>
        <w:t xml:space="preserve"> </w:t>
      </w:r>
      <w:r>
        <w:t>key bits</w:t>
      </w:r>
    </w:p>
    <w:p w:rsidR="00CC0C0C" w:rsidRDefault="00331684">
      <w:pPr>
        <w:numPr>
          <w:ilvl w:val="2"/>
          <w:numId w:val="10"/>
        </w:numPr>
        <w:spacing w:after="0" w:line="259" w:lineRule="auto"/>
        <w:ind w:left="1879" w:right="-6" w:hanging="210"/>
      </w:pPr>
      <w:r>
        <w:t xml:space="preserve">The Toffoli gate is applied to the Pauli </w:t>
      </w:r>
      <w:proofErr w:type="gramStart"/>
      <w:r>
        <w:t>one time</w:t>
      </w:r>
      <w:proofErr w:type="gramEnd"/>
      <w:r>
        <w:t xml:space="preserve"> padded state and the state is reduced</w:t>
      </w:r>
    </w:p>
    <w:p w:rsidR="00CC0C0C" w:rsidRDefault="00331684">
      <w:pPr>
        <w:ind w:left="1658"/>
      </w:pPr>
      <w:r>
        <w:t>to combination of Clifford C and Pauli P corrections as follows:</w:t>
      </w:r>
    </w:p>
    <w:p w:rsidR="00CC0C0C" w:rsidRDefault="00331684">
      <w:pPr>
        <w:spacing w:after="186" w:line="259" w:lineRule="auto"/>
        <w:ind w:left="1643"/>
        <w:jc w:val="left"/>
      </w:pPr>
      <w:proofErr w:type="spellStart"/>
      <w:r>
        <w:rPr>
          <w:i/>
        </w:rPr>
        <w:t>TX</w:t>
      </w:r>
      <w:r>
        <w:rPr>
          <w:i/>
          <w:sz w:val="14"/>
        </w:rPr>
        <w:t>a</w:t>
      </w:r>
      <w:proofErr w:type="spellEnd"/>
      <w:r>
        <w:rPr>
          <w:sz w:val="10"/>
        </w:rPr>
        <w:t>[</w:t>
      </w:r>
      <w:r>
        <w:rPr>
          <w:i/>
          <w:sz w:val="10"/>
        </w:rPr>
        <w:t>l</w:t>
      </w:r>
      <w:r>
        <w:rPr>
          <w:sz w:val="10"/>
        </w:rPr>
        <w:t>]</w:t>
      </w:r>
      <w:proofErr w:type="spellStart"/>
      <w:r>
        <w:rPr>
          <w:i/>
        </w:rPr>
        <w:t>Z</w:t>
      </w:r>
      <w:r>
        <w:rPr>
          <w:i/>
          <w:sz w:val="14"/>
        </w:rPr>
        <w:t>b</w:t>
      </w:r>
      <w:proofErr w:type="spellEnd"/>
      <w:r>
        <w:rPr>
          <w:sz w:val="10"/>
        </w:rPr>
        <w:t>[</w:t>
      </w:r>
      <w:r>
        <w:rPr>
          <w:i/>
          <w:sz w:val="10"/>
        </w:rPr>
        <w:t>l</w:t>
      </w:r>
      <w:r>
        <w:rPr>
          <w:sz w:val="10"/>
        </w:rPr>
        <w:t>]</w:t>
      </w:r>
      <w:proofErr w:type="spellStart"/>
      <w:r>
        <w:rPr>
          <w:i/>
        </w:rPr>
        <w:t>X</w:t>
      </w:r>
      <w:r>
        <w:rPr>
          <w:i/>
          <w:sz w:val="14"/>
        </w:rPr>
        <w:t>a</w:t>
      </w:r>
      <w:proofErr w:type="spellEnd"/>
      <w:r>
        <w:rPr>
          <w:sz w:val="10"/>
        </w:rPr>
        <w:t>[</w:t>
      </w:r>
      <w:r>
        <w:rPr>
          <w:i/>
          <w:sz w:val="10"/>
        </w:rPr>
        <w:t>n</w:t>
      </w:r>
      <w:r>
        <w:rPr>
          <w:sz w:val="10"/>
        </w:rPr>
        <w:t>]</w:t>
      </w:r>
      <w:proofErr w:type="spellStart"/>
      <w:r>
        <w:rPr>
          <w:i/>
        </w:rPr>
        <w:t>Z</w:t>
      </w:r>
      <w:r>
        <w:rPr>
          <w:i/>
          <w:sz w:val="14"/>
        </w:rPr>
        <w:t>b</w:t>
      </w:r>
      <w:proofErr w:type="spellEnd"/>
      <w:r>
        <w:rPr>
          <w:sz w:val="10"/>
        </w:rPr>
        <w:t>[</w:t>
      </w:r>
      <w:r>
        <w:rPr>
          <w:i/>
          <w:sz w:val="10"/>
        </w:rPr>
        <w:t>n</w:t>
      </w:r>
      <w:r>
        <w:rPr>
          <w:sz w:val="10"/>
        </w:rPr>
        <w:t>]</w:t>
      </w:r>
      <w:proofErr w:type="spellStart"/>
      <w:r>
        <w:rPr>
          <w:i/>
        </w:rPr>
        <w:t>X</w:t>
      </w:r>
      <w:r>
        <w:rPr>
          <w:i/>
          <w:sz w:val="14"/>
        </w:rPr>
        <w:t>a</w:t>
      </w:r>
      <w:proofErr w:type="spellEnd"/>
      <w:r>
        <w:rPr>
          <w:sz w:val="10"/>
        </w:rPr>
        <w:t>[</w:t>
      </w:r>
      <w:r>
        <w:rPr>
          <w:i/>
          <w:sz w:val="10"/>
        </w:rPr>
        <w:t>o</w:t>
      </w:r>
      <w:r>
        <w:rPr>
          <w:sz w:val="10"/>
        </w:rPr>
        <w:t>]</w:t>
      </w:r>
      <w:proofErr w:type="spellStart"/>
      <w:r>
        <w:rPr>
          <w:i/>
        </w:rPr>
        <w:t>Z</w:t>
      </w:r>
      <w:r>
        <w:rPr>
          <w:i/>
          <w:sz w:val="14"/>
        </w:rPr>
        <w:t>b</w:t>
      </w:r>
      <w:proofErr w:type="spellEnd"/>
      <w:r>
        <w:rPr>
          <w:sz w:val="10"/>
        </w:rPr>
        <w:t>[</w:t>
      </w:r>
      <w:r>
        <w:rPr>
          <w:i/>
          <w:sz w:val="10"/>
        </w:rPr>
        <w:t>o</w:t>
      </w:r>
      <w:r>
        <w:rPr>
          <w:sz w:val="10"/>
        </w:rPr>
        <w:t xml:space="preserve">] </w:t>
      </w:r>
      <w:r>
        <w:t>|</w:t>
      </w:r>
      <w:proofErr w:type="spellStart"/>
      <w:r>
        <w:rPr>
          <w:i/>
        </w:rPr>
        <w:t>ψ</w:t>
      </w:r>
      <w:r>
        <w:t>i</w:t>
      </w:r>
      <w:proofErr w:type="spellEnd"/>
    </w:p>
    <w:p w:rsidR="00CC0C0C" w:rsidRDefault="00331684">
      <w:pPr>
        <w:spacing w:after="186" w:line="259" w:lineRule="auto"/>
        <w:ind w:left="1643"/>
        <w:jc w:val="left"/>
      </w:pPr>
      <w:r>
        <w:t xml:space="preserve">= </w:t>
      </w:r>
      <w:proofErr w:type="spellStart"/>
      <w:r>
        <w:rPr>
          <w:i/>
        </w:rPr>
        <w:t>TX</w:t>
      </w:r>
      <w:r>
        <w:rPr>
          <w:i/>
          <w:sz w:val="14"/>
        </w:rPr>
        <w:t>a</w:t>
      </w:r>
      <w:proofErr w:type="spellEnd"/>
      <w:r>
        <w:rPr>
          <w:sz w:val="10"/>
        </w:rPr>
        <w:t>[</w:t>
      </w:r>
      <w:r>
        <w:rPr>
          <w:i/>
          <w:sz w:val="10"/>
        </w:rPr>
        <w:t>l</w:t>
      </w:r>
      <w:r>
        <w:rPr>
          <w:sz w:val="10"/>
        </w:rPr>
        <w:t>]</w:t>
      </w:r>
      <w:proofErr w:type="spellStart"/>
      <w:r>
        <w:rPr>
          <w:i/>
        </w:rPr>
        <w:t>Z</w:t>
      </w:r>
      <w:r>
        <w:rPr>
          <w:i/>
          <w:sz w:val="14"/>
        </w:rPr>
        <w:t>b</w:t>
      </w:r>
      <w:proofErr w:type="spellEnd"/>
      <w:r>
        <w:rPr>
          <w:sz w:val="10"/>
        </w:rPr>
        <w:t>[</w:t>
      </w:r>
      <w:r>
        <w:rPr>
          <w:i/>
          <w:sz w:val="10"/>
        </w:rPr>
        <w:t>l</w:t>
      </w:r>
      <w:r>
        <w:rPr>
          <w:sz w:val="10"/>
        </w:rPr>
        <w:t>]</w:t>
      </w:r>
      <w:proofErr w:type="spellStart"/>
      <w:r>
        <w:rPr>
          <w:i/>
        </w:rPr>
        <w:t>X</w:t>
      </w:r>
      <w:r>
        <w:rPr>
          <w:i/>
          <w:sz w:val="14"/>
        </w:rPr>
        <w:t>a</w:t>
      </w:r>
      <w:proofErr w:type="spellEnd"/>
      <w:r>
        <w:rPr>
          <w:sz w:val="10"/>
        </w:rPr>
        <w:t>[</w:t>
      </w:r>
      <w:r>
        <w:rPr>
          <w:i/>
          <w:sz w:val="10"/>
        </w:rPr>
        <w:t>n</w:t>
      </w:r>
      <w:r>
        <w:rPr>
          <w:sz w:val="10"/>
        </w:rPr>
        <w:t>]</w:t>
      </w:r>
      <w:proofErr w:type="spellStart"/>
      <w:r>
        <w:rPr>
          <w:i/>
        </w:rPr>
        <w:t>Z</w:t>
      </w:r>
      <w:r>
        <w:rPr>
          <w:i/>
          <w:sz w:val="14"/>
        </w:rPr>
        <w:t>b</w:t>
      </w:r>
      <w:proofErr w:type="spellEnd"/>
      <w:r>
        <w:rPr>
          <w:sz w:val="10"/>
        </w:rPr>
        <w:t>[</w:t>
      </w:r>
      <w:r>
        <w:rPr>
          <w:i/>
          <w:sz w:val="10"/>
        </w:rPr>
        <w:t>n</w:t>
      </w:r>
      <w:r>
        <w:rPr>
          <w:sz w:val="10"/>
        </w:rPr>
        <w:t>]</w:t>
      </w:r>
      <w:proofErr w:type="spellStart"/>
      <w:r>
        <w:rPr>
          <w:i/>
        </w:rPr>
        <w:t>X</w:t>
      </w:r>
      <w:r>
        <w:rPr>
          <w:i/>
          <w:sz w:val="14"/>
        </w:rPr>
        <w:t>a</w:t>
      </w:r>
      <w:proofErr w:type="spellEnd"/>
      <w:r>
        <w:rPr>
          <w:sz w:val="10"/>
        </w:rPr>
        <w:t>[</w:t>
      </w:r>
      <w:r>
        <w:rPr>
          <w:i/>
          <w:sz w:val="10"/>
        </w:rPr>
        <w:t>o</w:t>
      </w:r>
      <w:r>
        <w:rPr>
          <w:sz w:val="10"/>
        </w:rPr>
        <w:t>]</w:t>
      </w:r>
      <w:proofErr w:type="spellStart"/>
      <w:r>
        <w:rPr>
          <w:i/>
        </w:rPr>
        <w:t>Z</w:t>
      </w:r>
      <w:r>
        <w:rPr>
          <w:i/>
          <w:sz w:val="14"/>
        </w:rPr>
        <w:t>b</w:t>
      </w:r>
      <w:proofErr w:type="spellEnd"/>
      <w:r>
        <w:rPr>
          <w:sz w:val="10"/>
        </w:rPr>
        <w:t>[</w:t>
      </w:r>
      <w:r>
        <w:rPr>
          <w:i/>
          <w:sz w:val="10"/>
        </w:rPr>
        <w:t>o</w:t>
      </w:r>
      <w:r>
        <w:rPr>
          <w:sz w:val="10"/>
        </w:rPr>
        <w:t>]</w:t>
      </w:r>
      <w:r>
        <w:rPr>
          <w:i/>
        </w:rPr>
        <w:t xml:space="preserve">T </w:t>
      </w:r>
      <w:r>
        <w:t xml:space="preserve">† </w:t>
      </w:r>
      <w:r>
        <w:rPr>
          <w:i/>
        </w:rPr>
        <w:t xml:space="preserve">T </w:t>
      </w:r>
      <w:r>
        <w:t>|</w:t>
      </w:r>
      <w:proofErr w:type="spellStart"/>
      <w:r>
        <w:rPr>
          <w:i/>
        </w:rPr>
        <w:t>ψ</w:t>
      </w:r>
      <w:r>
        <w:t>i</w:t>
      </w:r>
      <w:proofErr w:type="spellEnd"/>
    </w:p>
    <w:p w:rsidR="00CC0C0C" w:rsidRDefault="00331684">
      <w:pPr>
        <w:spacing w:after="243" w:line="259" w:lineRule="auto"/>
        <w:ind w:left="1648" w:firstLine="0"/>
        <w:jc w:val="left"/>
      </w:pPr>
      <w:r>
        <w:t xml:space="preserve">= </w:t>
      </w:r>
      <w:proofErr w:type="spellStart"/>
      <w:proofErr w:type="gramStart"/>
      <w:r>
        <w:rPr>
          <w:i/>
        </w:rPr>
        <w:t>CNOT</w:t>
      </w:r>
      <w:r>
        <w:rPr>
          <w:i/>
          <w:sz w:val="14"/>
        </w:rPr>
        <w:t>l,oa</w:t>
      </w:r>
      <w:proofErr w:type="spellEnd"/>
      <w:proofErr w:type="gramEnd"/>
      <w:r>
        <w:rPr>
          <w:sz w:val="10"/>
        </w:rPr>
        <w:t>[</w:t>
      </w:r>
      <w:r>
        <w:rPr>
          <w:i/>
          <w:sz w:val="10"/>
        </w:rPr>
        <w:t>n</w:t>
      </w:r>
      <w:r>
        <w:rPr>
          <w:sz w:val="10"/>
        </w:rPr>
        <w:t>]</w:t>
      </w:r>
      <w:proofErr w:type="spellStart"/>
      <w:r>
        <w:rPr>
          <w:i/>
        </w:rPr>
        <w:t>CNOT</w:t>
      </w:r>
      <w:r>
        <w:rPr>
          <w:i/>
          <w:sz w:val="14"/>
        </w:rPr>
        <w:t>n,oa</w:t>
      </w:r>
      <w:proofErr w:type="spellEnd"/>
      <w:r>
        <w:rPr>
          <w:sz w:val="10"/>
        </w:rPr>
        <w:t>[</w:t>
      </w:r>
      <w:r>
        <w:rPr>
          <w:i/>
          <w:sz w:val="10"/>
        </w:rPr>
        <w:t>l</w:t>
      </w:r>
      <w:r>
        <w:rPr>
          <w:sz w:val="10"/>
        </w:rPr>
        <w:t>]</w:t>
      </w:r>
      <w:proofErr w:type="spellStart"/>
      <w:r>
        <w:rPr>
          <w:i/>
        </w:rPr>
        <w:t>CZ</w:t>
      </w:r>
      <w:r>
        <w:rPr>
          <w:i/>
          <w:sz w:val="14"/>
        </w:rPr>
        <w:t>l,nb</w:t>
      </w:r>
      <w:proofErr w:type="spellEnd"/>
      <w:r>
        <w:rPr>
          <w:sz w:val="10"/>
        </w:rPr>
        <w:t>[</w:t>
      </w:r>
      <w:r>
        <w:rPr>
          <w:i/>
          <w:sz w:val="10"/>
        </w:rPr>
        <w:t>o</w:t>
      </w:r>
      <w:r>
        <w:rPr>
          <w:sz w:val="10"/>
        </w:rPr>
        <w:t>]</w:t>
      </w:r>
      <w:proofErr w:type="spellStart"/>
      <w:r>
        <w:rPr>
          <w:i/>
        </w:rPr>
        <w:t>X</w:t>
      </w:r>
      <w:r>
        <w:rPr>
          <w:i/>
          <w:sz w:val="14"/>
        </w:rPr>
        <w:t>a</w:t>
      </w:r>
      <w:proofErr w:type="spellEnd"/>
      <w:r>
        <w:rPr>
          <w:sz w:val="10"/>
        </w:rPr>
        <w:t>[</w:t>
      </w:r>
      <w:r>
        <w:rPr>
          <w:i/>
          <w:sz w:val="10"/>
        </w:rPr>
        <w:t>l</w:t>
      </w:r>
      <w:r>
        <w:rPr>
          <w:sz w:val="10"/>
        </w:rPr>
        <w:t>]</w:t>
      </w:r>
      <w:proofErr w:type="spellStart"/>
      <w:r>
        <w:rPr>
          <w:i/>
        </w:rPr>
        <w:t>Z</w:t>
      </w:r>
      <w:r>
        <w:rPr>
          <w:i/>
          <w:sz w:val="14"/>
        </w:rPr>
        <w:t>b</w:t>
      </w:r>
      <w:proofErr w:type="spellEnd"/>
      <w:r>
        <w:rPr>
          <w:sz w:val="10"/>
        </w:rPr>
        <w:t>[</w:t>
      </w:r>
      <w:r>
        <w:rPr>
          <w:i/>
          <w:sz w:val="10"/>
        </w:rPr>
        <w:t>l</w:t>
      </w:r>
      <w:r>
        <w:rPr>
          <w:sz w:val="10"/>
        </w:rPr>
        <w:t>]</w:t>
      </w:r>
      <w:r>
        <w:rPr>
          <w:i/>
        </w:rPr>
        <w:t xml:space="preserve">T </w:t>
      </w:r>
      <w:r>
        <w:t>|</w:t>
      </w:r>
      <w:proofErr w:type="spellStart"/>
      <w:r>
        <w:rPr>
          <w:i/>
        </w:rPr>
        <w:t>ψ</w:t>
      </w:r>
      <w:r>
        <w:t>i</w:t>
      </w:r>
      <w:proofErr w:type="spellEnd"/>
    </w:p>
    <w:p w:rsidR="00CC0C0C" w:rsidRDefault="00331684">
      <w:pPr>
        <w:spacing w:after="125" w:line="259" w:lineRule="auto"/>
        <w:ind w:left="1648" w:firstLine="0"/>
        <w:jc w:val="left"/>
      </w:pPr>
      <w:r>
        <w:t xml:space="preserve">= </w:t>
      </w:r>
      <w:proofErr w:type="spellStart"/>
      <w:proofErr w:type="gramStart"/>
      <w:r>
        <w:rPr>
          <w:i/>
        </w:rPr>
        <w:t>CNOT</w:t>
      </w:r>
      <w:r>
        <w:rPr>
          <w:i/>
          <w:sz w:val="14"/>
        </w:rPr>
        <w:t>l,oa</w:t>
      </w:r>
      <w:proofErr w:type="spellEnd"/>
      <w:proofErr w:type="gramEnd"/>
      <w:r>
        <w:rPr>
          <w:sz w:val="10"/>
        </w:rPr>
        <w:t>[</w:t>
      </w:r>
      <w:r>
        <w:rPr>
          <w:i/>
          <w:sz w:val="10"/>
        </w:rPr>
        <w:t>n</w:t>
      </w:r>
      <w:r>
        <w:rPr>
          <w:sz w:val="10"/>
        </w:rPr>
        <w:t>]</w:t>
      </w:r>
      <w:proofErr w:type="spellStart"/>
      <w:r>
        <w:rPr>
          <w:i/>
        </w:rPr>
        <w:t>CNOT</w:t>
      </w:r>
      <w:r>
        <w:rPr>
          <w:i/>
          <w:sz w:val="14"/>
        </w:rPr>
        <w:t>n,oa</w:t>
      </w:r>
      <w:proofErr w:type="spellEnd"/>
      <w:r>
        <w:rPr>
          <w:sz w:val="10"/>
        </w:rPr>
        <w:t>[</w:t>
      </w:r>
      <w:r>
        <w:rPr>
          <w:i/>
          <w:sz w:val="10"/>
        </w:rPr>
        <w:t>l</w:t>
      </w:r>
      <w:r>
        <w:rPr>
          <w:sz w:val="10"/>
        </w:rPr>
        <w:t>]</w:t>
      </w:r>
      <w:proofErr w:type="spellStart"/>
      <w:r>
        <w:rPr>
          <w:i/>
        </w:rPr>
        <w:t>H</w:t>
      </w:r>
      <w:r>
        <w:rPr>
          <w:i/>
          <w:sz w:val="14"/>
        </w:rPr>
        <w:t>n</w:t>
      </w:r>
      <w:r>
        <w:rPr>
          <w:i/>
        </w:rPr>
        <w:t>CNOT</w:t>
      </w:r>
      <w:r>
        <w:rPr>
          <w:i/>
          <w:sz w:val="14"/>
        </w:rPr>
        <w:t>l,nb</w:t>
      </w:r>
      <w:proofErr w:type="spellEnd"/>
      <w:r>
        <w:rPr>
          <w:sz w:val="10"/>
        </w:rPr>
        <w:t>[</w:t>
      </w:r>
      <w:r>
        <w:rPr>
          <w:i/>
          <w:sz w:val="10"/>
        </w:rPr>
        <w:t>o</w:t>
      </w:r>
      <w:r>
        <w:rPr>
          <w:sz w:val="10"/>
        </w:rPr>
        <w:t>]</w:t>
      </w:r>
      <w:proofErr w:type="spellStart"/>
      <w:r>
        <w:rPr>
          <w:i/>
        </w:rPr>
        <w:t>H</w:t>
      </w:r>
      <w:r>
        <w:rPr>
          <w:i/>
          <w:sz w:val="14"/>
        </w:rPr>
        <w:t>n</w:t>
      </w:r>
      <w:r>
        <w:rPr>
          <w:i/>
        </w:rPr>
        <w:t>X</w:t>
      </w:r>
      <w:r>
        <w:rPr>
          <w:i/>
          <w:sz w:val="14"/>
        </w:rPr>
        <w:t>a</w:t>
      </w:r>
      <w:proofErr w:type="spellEnd"/>
      <w:r>
        <w:rPr>
          <w:sz w:val="10"/>
        </w:rPr>
        <w:t>[</w:t>
      </w:r>
      <w:r>
        <w:rPr>
          <w:i/>
          <w:sz w:val="10"/>
        </w:rPr>
        <w:t>l</w:t>
      </w:r>
      <w:r>
        <w:rPr>
          <w:sz w:val="10"/>
        </w:rPr>
        <w:t>]</w:t>
      </w:r>
      <w:proofErr w:type="spellStart"/>
      <w:r>
        <w:rPr>
          <w:i/>
        </w:rPr>
        <w:t>Z</w:t>
      </w:r>
      <w:r>
        <w:rPr>
          <w:i/>
          <w:sz w:val="14"/>
        </w:rPr>
        <w:t>b</w:t>
      </w:r>
      <w:proofErr w:type="spellEnd"/>
      <w:r>
        <w:rPr>
          <w:sz w:val="10"/>
        </w:rPr>
        <w:t>[</w:t>
      </w:r>
      <w:r>
        <w:rPr>
          <w:i/>
          <w:sz w:val="10"/>
        </w:rPr>
        <w:t>l</w:t>
      </w:r>
      <w:r>
        <w:rPr>
          <w:sz w:val="10"/>
        </w:rPr>
        <w:t>]</w:t>
      </w:r>
      <w:r>
        <w:rPr>
          <w:i/>
        </w:rPr>
        <w:t xml:space="preserve">T </w:t>
      </w:r>
      <w:r>
        <w:t>|</w:t>
      </w:r>
      <w:proofErr w:type="spellStart"/>
      <w:r>
        <w:rPr>
          <w:i/>
        </w:rPr>
        <w:t>ψ</w:t>
      </w:r>
      <w:r>
        <w:t>i</w:t>
      </w:r>
      <w:proofErr w:type="spellEnd"/>
    </w:p>
    <w:p w:rsidR="00CC0C0C" w:rsidRDefault="00331684">
      <w:pPr>
        <w:spacing w:after="26" w:line="287" w:lineRule="auto"/>
        <w:ind w:left="1327" w:right="851" w:firstLine="321"/>
        <w:jc w:val="left"/>
      </w:pPr>
      <w:r>
        <w:lastRenderedPageBreak/>
        <w:t xml:space="preserve">= </w:t>
      </w:r>
      <w:proofErr w:type="spellStart"/>
      <w:r>
        <w:rPr>
          <w:i/>
        </w:rPr>
        <w:t>C</w:t>
      </w:r>
      <w:r>
        <w:rPr>
          <w:i/>
          <w:vertAlign w:val="subscript"/>
        </w:rPr>
        <w:t>ab</w:t>
      </w:r>
      <w:r>
        <w:rPr>
          <w:i/>
        </w:rPr>
        <w:t>P</w:t>
      </w:r>
      <w:r>
        <w:rPr>
          <w:i/>
          <w:vertAlign w:val="subscript"/>
        </w:rPr>
        <w:t>ab</w:t>
      </w:r>
      <w:r>
        <w:rPr>
          <w:i/>
        </w:rPr>
        <w:t>T</w:t>
      </w:r>
      <w:proofErr w:type="spellEnd"/>
      <w:r>
        <w:rPr>
          <w:i/>
        </w:rPr>
        <w:t xml:space="preserve"> </w:t>
      </w:r>
      <w:r>
        <w:t>|</w:t>
      </w:r>
      <w:proofErr w:type="spellStart"/>
      <w:r>
        <w:rPr>
          <w:i/>
        </w:rPr>
        <w:t>ψ</w:t>
      </w:r>
      <w:r>
        <w:t>i</w:t>
      </w:r>
      <w:proofErr w:type="spellEnd"/>
      <w:r>
        <w:t xml:space="preserve">, where </w:t>
      </w:r>
      <w:r>
        <w:rPr>
          <w:i/>
        </w:rPr>
        <w:t>C</w:t>
      </w:r>
      <w:r>
        <w:t>{</w:t>
      </w:r>
      <w:proofErr w:type="gramStart"/>
      <w:r>
        <w:t>CNOT,H</w:t>
      </w:r>
      <w:proofErr w:type="gramEnd"/>
      <w:r>
        <w:t xml:space="preserve">} </w:t>
      </w:r>
      <w:r>
        <w:t xml:space="preserve">and </w:t>
      </w:r>
      <w:r>
        <w:rPr>
          <w:noProof/>
        </w:rPr>
        <w:drawing>
          <wp:inline distT="0" distB="0" distL="0" distR="0">
            <wp:extent cx="527304" cy="134112"/>
            <wp:effectExtent l="0" t="0" r="0" b="0"/>
            <wp:docPr id="13212" name="Picture 13212"/>
            <wp:cNvGraphicFramePr/>
            <a:graphic xmlns:a="http://schemas.openxmlformats.org/drawingml/2006/main">
              <a:graphicData uri="http://schemas.openxmlformats.org/drawingml/2006/picture">
                <pic:pic xmlns:pic="http://schemas.openxmlformats.org/drawingml/2006/picture">
                  <pic:nvPicPr>
                    <pic:cNvPr id="13212" name="Picture 13212"/>
                    <pic:cNvPicPr/>
                  </pic:nvPicPr>
                  <pic:blipFill>
                    <a:blip r:embed="rId8"/>
                    <a:stretch>
                      <a:fillRect/>
                    </a:stretch>
                  </pic:blipFill>
                  <pic:spPr>
                    <a:xfrm>
                      <a:off x="0" y="0"/>
                      <a:ext cx="527304" cy="134112"/>
                    </a:xfrm>
                    <a:prstGeom prst="rect">
                      <a:avLst/>
                    </a:prstGeom>
                  </pic:spPr>
                </pic:pic>
              </a:graphicData>
            </a:graphic>
          </wp:inline>
        </w:drawing>
      </w:r>
      <w:r>
        <w:t xml:space="preserve">ii. The Pauli key encryptions are homomorphically updated according to </w:t>
      </w:r>
      <w:proofErr w:type="spellStart"/>
      <w:r>
        <w:rPr>
          <w:i/>
        </w:rPr>
        <w:t>P</w:t>
      </w:r>
      <w:r>
        <w:rPr>
          <w:i/>
          <w:vertAlign w:val="subscript"/>
        </w:rPr>
        <w:t>ab</w:t>
      </w:r>
      <w:proofErr w:type="spellEnd"/>
      <w:r>
        <w:t xml:space="preserve">. iii. Three encrypted CNOTs are used to correct </w:t>
      </w:r>
      <w:r>
        <w:rPr>
          <w:i/>
        </w:rPr>
        <w:t>C</w:t>
      </w:r>
      <w:r>
        <w:rPr>
          <w:i/>
          <w:vertAlign w:val="superscript"/>
        </w:rPr>
        <w:t xml:space="preserve">ab </w:t>
      </w:r>
      <w:r>
        <w:t>as follows.</w:t>
      </w:r>
    </w:p>
    <w:p w:rsidR="00CC0C0C" w:rsidRDefault="00331684">
      <w:pPr>
        <w:numPr>
          <w:ilvl w:val="3"/>
          <w:numId w:val="10"/>
        </w:numPr>
        <w:spacing w:after="32"/>
        <w:ind w:left="2700" w:hanging="311"/>
      </w:pPr>
      <w:r>
        <w:t xml:space="preserve">The server applies encrypted CNOT operation to the </w:t>
      </w:r>
      <w:proofErr w:type="gramStart"/>
      <w:r>
        <w:t>two qubit</w:t>
      </w:r>
      <w:proofErr w:type="gramEnd"/>
      <w:r>
        <w:t xml:space="preserve"> state </w:t>
      </w:r>
      <w:proofErr w:type="spellStart"/>
      <w:r>
        <w:rPr>
          <w:i/>
        </w:rPr>
        <w:t>Z</w:t>
      </w:r>
      <w:r>
        <w:rPr>
          <w:i/>
          <w:vertAlign w:val="superscript"/>
        </w:rPr>
        <w:t>z</w:t>
      </w:r>
      <w:r>
        <w:rPr>
          <w:i/>
        </w:rPr>
        <w:t>X</w:t>
      </w:r>
      <w:r>
        <w:rPr>
          <w:i/>
          <w:vertAlign w:val="superscript"/>
        </w:rPr>
        <w:t>x</w:t>
      </w:r>
      <w:proofErr w:type="spellEnd"/>
      <w:r>
        <w:rPr>
          <w:i/>
          <w:vertAlign w:val="superscript"/>
        </w:rPr>
        <w:t xml:space="preserve"> </w:t>
      </w:r>
      <w:r>
        <w:t>|</w:t>
      </w:r>
      <w:proofErr w:type="spellStart"/>
      <w:r>
        <w:rPr>
          <w:i/>
        </w:rPr>
        <w:t>ψ</w:t>
      </w:r>
      <w:r>
        <w:t>i</w:t>
      </w:r>
      <w:proofErr w:type="spellEnd"/>
      <w:r>
        <w:t xml:space="preserve"> </w:t>
      </w:r>
      <w:r>
        <w:t>using the ciphertext ˆ</w:t>
      </w:r>
      <w:r>
        <w:rPr>
          <w:i/>
        </w:rPr>
        <w:t xml:space="preserve">c </w:t>
      </w:r>
      <w:r>
        <w:t>=</w:t>
      </w:r>
      <w:proofErr w:type="spellStart"/>
      <w:r>
        <w:t>HE.Convert</w:t>
      </w:r>
      <w:proofErr w:type="spellEnd"/>
      <w:r>
        <w:t>(</w:t>
      </w:r>
      <w:r>
        <w:rPr>
          <w:i/>
        </w:rPr>
        <w:t>c</w:t>
      </w:r>
      <w:r>
        <w:t>).</w:t>
      </w:r>
    </w:p>
    <w:p w:rsidR="00CC0C0C" w:rsidRDefault="00331684">
      <w:pPr>
        <w:numPr>
          <w:ilvl w:val="3"/>
          <w:numId w:val="10"/>
        </w:numPr>
        <w:ind w:left="2700" w:hanging="311"/>
      </w:pPr>
      <w:r>
        <w:t>Server generates following superposition sampled over random distribution D for the</w:t>
      </w:r>
    </w:p>
    <w:p w:rsidR="00CC0C0C" w:rsidRDefault="00331684">
      <w:pPr>
        <w:spacing w:after="0" w:line="259" w:lineRule="auto"/>
        <w:ind w:right="-12"/>
        <w:jc w:val="right"/>
      </w:pPr>
      <w:r>
        <w:t>TCF function pairs (</w:t>
      </w:r>
      <w:r>
        <w:rPr>
          <w:i/>
        </w:rPr>
        <w:t>f</w:t>
      </w:r>
      <w:r>
        <w:rPr>
          <w:vertAlign w:val="subscript"/>
        </w:rPr>
        <w:t xml:space="preserve">0 </w:t>
      </w:r>
      <w:r>
        <w:t>=</w:t>
      </w:r>
      <w:proofErr w:type="spellStart"/>
      <w:r>
        <w:t>AltHE.Enc</w:t>
      </w:r>
      <w:r>
        <w:rPr>
          <w:i/>
          <w:vertAlign w:val="subscript"/>
        </w:rPr>
        <w:t>pk</w:t>
      </w:r>
      <w:proofErr w:type="spellEnd"/>
      <w:r>
        <w:t>(</w:t>
      </w:r>
      <w:proofErr w:type="gramStart"/>
      <w:r>
        <w:t>)</w:t>
      </w:r>
      <w:r>
        <w:rPr>
          <w:i/>
        </w:rPr>
        <w:t>,f</w:t>
      </w:r>
      <w:proofErr w:type="gramEnd"/>
      <w:r>
        <w:rPr>
          <w:vertAlign w:val="subscript"/>
        </w:rPr>
        <w:t>1</w:t>
      </w:r>
      <w:r>
        <w:t>) based on the c</w:t>
      </w:r>
      <w:r>
        <w:t xml:space="preserve">ondition </w:t>
      </w:r>
      <w:r>
        <w:rPr>
          <w:i/>
        </w:rPr>
        <w:t>f</w:t>
      </w:r>
      <w:r>
        <w:rPr>
          <w:vertAlign w:val="subscript"/>
        </w:rPr>
        <w:t xml:space="preserve">0 </w:t>
      </w:r>
      <w:r>
        <w:t>⊕</w:t>
      </w:r>
      <w:r>
        <w:rPr>
          <w:i/>
          <w:vertAlign w:val="subscript"/>
        </w:rPr>
        <w:t xml:space="preserve">H </w:t>
      </w:r>
      <w:r>
        <w:rPr>
          <w:i/>
        </w:rPr>
        <w:t>f</w:t>
      </w:r>
      <w:r>
        <w:rPr>
          <w:vertAlign w:val="subscript"/>
        </w:rPr>
        <w:t xml:space="preserve">1 </w:t>
      </w:r>
      <w:r>
        <w:t xml:space="preserve">= </w:t>
      </w:r>
      <w:r>
        <w:rPr>
          <w:i/>
        </w:rPr>
        <w:t>c</w:t>
      </w:r>
      <w:r>
        <w:t>ˆ</w:t>
      </w:r>
    </w:p>
    <w:p w:rsidR="00CC0C0C" w:rsidRDefault="00331684">
      <w:pPr>
        <w:spacing w:after="242" w:line="259" w:lineRule="auto"/>
        <w:ind w:left="4360" w:firstLine="0"/>
        <w:jc w:val="left"/>
      </w:pPr>
      <w:bookmarkStart w:id="0" w:name="_GoBack"/>
      <w:r>
        <w:rPr>
          <w:noProof/>
        </w:rPr>
        <w:drawing>
          <wp:inline distT="0" distB="0" distL="0" distR="0">
            <wp:extent cx="1277112" cy="304800"/>
            <wp:effectExtent l="0" t="0" r="0" b="0"/>
            <wp:docPr id="13213" name="Picture 13213"/>
            <wp:cNvGraphicFramePr/>
            <a:graphic xmlns:a="http://schemas.openxmlformats.org/drawingml/2006/main">
              <a:graphicData uri="http://schemas.openxmlformats.org/drawingml/2006/picture">
                <pic:pic xmlns:pic="http://schemas.openxmlformats.org/drawingml/2006/picture">
                  <pic:nvPicPr>
                    <pic:cNvPr id="13213" name="Picture 13213"/>
                    <pic:cNvPicPr/>
                  </pic:nvPicPr>
                  <pic:blipFill>
                    <a:blip r:embed="rId9"/>
                    <a:stretch>
                      <a:fillRect/>
                    </a:stretch>
                  </pic:blipFill>
                  <pic:spPr>
                    <a:xfrm>
                      <a:off x="0" y="0"/>
                      <a:ext cx="1277112" cy="304800"/>
                    </a:xfrm>
                    <a:prstGeom prst="rect">
                      <a:avLst/>
                    </a:prstGeom>
                  </pic:spPr>
                </pic:pic>
              </a:graphicData>
            </a:graphic>
          </wp:inline>
        </w:drawing>
      </w:r>
      <w:bookmarkEnd w:id="0"/>
    </w:p>
    <w:p w:rsidR="00CC0C0C" w:rsidRDefault="00331684">
      <w:pPr>
        <w:numPr>
          <w:ilvl w:val="3"/>
          <w:numId w:val="10"/>
        </w:numPr>
        <w:ind w:left="2700" w:hanging="311"/>
      </w:pPr>
      <w:r>
        <w:t>Servers generates three register for quantum input, function input, function output and entangles them as follows:</w:t>
      </w:r>
    </w:p>
    <w:p w:rsidR="00CC0C0C" w:rsidRDefault="00331684">
      <w:pPr>
        <w:spacing w:after="257" w:line="259" w:lineRule="auto"/>
        <w:ind w:left="3520" w:firstLine="0"/>
        <w:jc w:val="left"/>
      </w:pPr>
      <w:r>
        <w:rPr>
          <w:noProof/>
        </w:rPr>
        <w:drawing>
          <wp:inline distT="0" distB="0" distL="0" distR="0">
            <wp:extent cx="2343912" cy="304800"/>
            <wp:effectExtent l="0" t="0" r="0" b="0"/>
            <wp:docPr id="13214" name="Picture 13214"/>
            <wp:cNvGraphicFramePr/>
            <a:graphic xmlns:a="http://schemas.openxmlformats.org/drawingml/2006/main">
              <a:graphicData uri="http://schemas.openxmlformats.org/drawingml/2006/picture">
                <pic:pic xmlns:pic="http://schemas.openxmlformats.org/drawingml/2006/picture">
                  <pic:nvPicPr>
                    <pic:cNvPr id="13214" name="Picture 13214"/>
                    <pic:cNvPicPr/>
                  </pic:nvPicPr>
                  <pic:blipFill>
                    <a:blip r:embed="rId10"/>
                    <a:stretch>
                      <a:fillRect/>
                    </a:stretch>
                  </pic:blipFill>
                  <pic:spPr>
                    <a:xfrm>
                      <a:off x="0" y="0"/>
                      <a:ext cx="2343912" cy="304800"/>
                    </a:xfrm>
                    <a:prstGeom prst="rect">
                      <a:avLst/>
                    </a:prstGeom>
                  </pic:spPr>
                </pic:pic>
              </a:graphicData>
            </a:graphic>
          </wp:inline>
        </w:drawing>
      </w:r>
    </w:p>
    <w:p w:rsidR="00CC0C0C" w:rsidRDefault="00331684">
      <w:pPr>
        <w:numPr>
          <w:ilvl w:val="3"/>
          <w:numId w:val="10"/>
        </w:numPr>
        <w:spacing w:after="26"/>
        <w:ind w:left="2700" w:hanging="311"/>
      </w:pPr>
      <w:r>
        <w:t xml:space="preserve">Server measures the last register to get a ciphertext </w:t>
      </w:r>
      <w:r>
        <w:rPr>
          <w:i/>
        </w:rPr>
        <w:t xml:space="preserve">y </w:t>
      </w:r>
      <w:r>
        <w:t>=</w:t>
      </w:r>
      <w:proofErr w:type="spellStart"/>
      <w:r>
        <w:t>AltHE.Enc</w:t>
      </w:r>
      <w:r>
        <w:rPr>
          <w:i/>
          <w:vertAlign w:val="subscript"/>
        </w:rPr>
        <w:t>pk</w:t>
      </w:r>
      <w:proofErr w:type="spellEnd"/>
      <w:r>
        <w:t>(</w:t>
      </w:r>
      <w:r>
        <w:rPr>
          <w:i/>
        </w:rPr>
        <w:t>µ</w:t>
      </w:r>
      <w:proofErr w:type="gramStart"/>
      <w:r>
        <w:rPr>
          <w:vertAlign w:val="subscript"/>
        </w:rPr>
        <w:t>0</w:t>
      </w:r>
      <w:r>
        <w:rPr>
          <w:i/>
        </w:rPr>
        <w:t>,r</w:t>
      </w:r>
      <w:proofErr w:type="gramEnd"/>
      <w:r>
        <w:rPr>
          <w:vertAlign w:val="subscript"/>
        </w:rPr>
        <w:t>0</w:t>
      </w:r>
      <w:r>
        <w:t xml:space="preserve">), where </w:t>
      </w:r>
      <w:r>
        <w:rPr>
          <w:i/>
        </w:rPr>
        <w:t>µ</w:t>
      </w:r>
      <w:r>
        <w:rPr>
          <w:vertAlign w:val="subscript"/>
        </w:rPr>
        <w:t xml:space="preserve">0 </w:t>
      </w:r>
      <w:r>
        <w:t xml:space="preserve">⊕ </w:t>
      </w:r>
      <w:r>
        <w:rPr>
          <w:i/>
        </w:rPr>
        <w:t>µ</w:t>
      </w:r>
      <w:r>
        <w:rPr>
          <w:vertAlign w:val="subscript"/>
        </w:rPr>
        <w:t xml:space="preserve">1 </w:t>
      </w:r>
      <w:r>
        <w:t xml:space="preserve">= </w:t>
      </w:r>
      <w:r>
        <w:rPr>
          <w:i/>
        </w:rPr>
        <w:t>s</w:t>
      </w:r>
      <w:r>
        <w:t>.</w:t>
      </w:r>
    </w:p>
    <w:p w:rsidR="00CC0C0C" w:rsidRDefault="00331684">
      <w:pPr>
        <w:numPr>
          <w:ilvl w:val="3"/>
          <w:numId w:val="10"/>
        </w:numPr>
        <w:spacing w:after="125"/>
        <w:ind w:left="2700" w:hanging="311"/>
      </w:pPr>
      <w:r>
        <w:t>Server performs Ha</w:t>
      </w:r>
      <w:r>
        <w:t>damard on second register and measures it to get a string d such that first register of input quantum state is reduced to: the following ideal state:</w:t>
      </w:r>
    </w:p>
    <w:p w:rsidR="00CC0C0C" w:rsidRDefault="00331684">
      <w:pPr>
        <w:tabs>
          <w:tab w:val="center" w:pos="5491"/>
          <w:tab w:val="right" w:pos="9026"/>
        </w:tabs>
        <w:spacing w:after="97" w:line="259" w:lineRule="auto"/>
        <w:ind w:left="0" w:right="-12" w:firstLine="0"/>
        <w:jc w:val="left"/>
      </w:pPr>
      <w:r>
        <w:rPr>
          <w:rFonts w:ascii="Calibri" w:eastAsia="Calibri" w:hAnsi="Calibri" w:cs="Calibri"/>
          <w:sz w:val="22"/>
        </w:rPr>
        <w:tab/>
      </w:r>
      <w:r>
        <w:t>(</w:t>
      </w:r>
      <w:proofErr w:type="spellStart"/>
      <w:r>
        <w:rPr>
          <w:i/>
          <w:sz w:val="31"/>
          <w:vertAlign w:val="subscript"/>
        </w:rPr>
        <w:t>Z</w:t>
      </w:r>
      <w:r>
        <w:rPr>
          <w:i/>
          <w:sz w:val="14"/>
        </w:rPr>
        <w:t>d</w:t>
      </w:r>
      <w:proofErr w:type="spellEnd"/>
      <w:r>
        <w:rPr>
          <w:sz w:val="14"/>
        </w:rPr>
        <w:t>·((</w:t>
      </w:r>
      <w:r>
        <w:rPr>
          <w:i/>
          <w:sz w:val="14"/>
        </w:rPr>
        <w:t>µ</w:t>
      </w:r>
      <w:proofErr w:type="gramStart"/>
      <w:r>
        <w:rPr>
          <w:sz w:val="10"/>
        </w:rPr>
        <w:t>0</w:t>
      </w:r>
      <w:r>
        <w:rPr>
          <w:i/>
          <w:sz w:val="14"/>
        </w:rPr>
        <w:t>,r</w:t>
      </w:r>
      <w:proofErr w:type="gramEnd"/>
      <w:r>
        <w:rPr>
          <w:sz w:val="10"/>
        </w:rPr>
        <w:t>0</w:t>
      </w:r>
      <w:r>
        <w:rPr>
          <w:sz w:val="14"/>
        </w:rPr>
        <w:t>)⊕(</w:t>
      </w:r>
      <w:r>
        <w:rPr>
          <w:i/>
          <w:sz w:val="14"/>
        </w:rPr>
        <w:t>µ</w:t>
      </w:r>
      <w:r>
        <w:rPr>
          <w:sz w:val="10"/>
        </w:rPr>
        <w:t>1</w:t>
      </w:r>
      <w:r>
        <w:rPr>
          <w:i/>
          <w:sz w:val="14"/>
        </w:rPr>
        <w:t>,r</w:t>
      </w:r>
      <w:r>
        <w:rPr>
          <w:sz w:val="10"/>
        </w:rPr>
        <w:t>1</w:t>
      </w:r>
      <w:r>
        <w:rPr>
          <w:sz w:val="14"/>
        </w:rPr>
        <w:t xml:space="preserve">)) </w:t>
      </w:r>
      <w:r>
        <w:t>⊗</w:t>
      </w:r>
      <w:r>
        <w:t xml:space="preserve"> </w:t>
      </w:r>
      <w:r>
        <w:rPr>
          <w:i/>
          <w:sz w:val="31"/>
          <w:vertAlign w:val="subscript"/>
        </w:rPr>
        <w:t>X</w:t>
      </w:r>
      <w:r>
        <w:rPr>
          <w:i/>
          <w:sz w:val="14"/>
        </w:rPr>
        <w:t>µ</w:t>
      </w:r>
      <w:r>
        <w:rPr>
          <w:sz w:val="10"/>
        </w:rPr>
        <w:t>0</w:t>
      </w:r>
      <w:r>
        <w:t>)CNOT</w:t>
      </w:r>
      <w:r>
        <w:rPr>
          <w:noProof/>
        </w:rPr>
        <w:drawing>
          <wp:inline distT="0" distB="0" distL="0" distR="0">
            <wp:extent cx="313944" cy="149352"/>
            <wp:effectExtent l="0" t="0" r="0" b="0"/>
            <wp:docPr id="13215" name="Picture 13215"/>
            <wp:cNvGraphicFramePr/>
            <a:graphic xmlns:a="http://schemas.openxmlformats.org/drawingml/2006/main">
              <a:graphicData uri="http://schemas.openxmlformats.org/drawingml/2006/picture">
                <pic:pic xmlns:pic="http://schemas.openxmlformats.org/drawingml/2006/picture">
                  <pic:nvPicPr>
                    <pic:cNvPr id="13215" name="Picture 13215"/>
                    <pic:cNvPicPr/>
                  </pic:nvPicPr>
                  <pic:blipFill>
                    <a:blip r:embed="rId11"/>
                    <a:stretch>
                      <a:fillRect/>
                    </a:stretch>
                  </pic:blipFill>
                  <pic:spPr>
                    <a:xfrm>
                      <a:off x="0" y="0"/>
                      <a:ext cx="313944" cy="149352"/>
                    </a:xfrm>
                    <a:prstGeom prst="rect">
                      <a:avLst/>
                    </a:prstGeom>
                  </pic:spPr>
                </pic:pic>
              </a:graphicData>
            </a:graphic>
          </wp:inline>
        </w:drawing>
      </w:r>
      <w:r>
        <w:tab/>
        <w:t>(1)</w:t>
      </w:r>
    </w:p>
    <w:p w:rsidR="00CC0C0C" w:rsidRDefault="00331684">
      <w:pPr>
        <w:spacing w:after="63"/>
        <w:ind w:left="1857"/>
      </w:pPr>
      <w:r>
        <w:t xml:space="preserve">where </w:t>
      </w:r>
      <w:proofErr w:type="spellStart"/>
      <w:r>
        <w:t>AltHE.Enc</w:t>
      </w:r>
      <w:r>
        <w:rPr>
          <w:i/>
          <w:vertAlign w:val="subscript"/>
        </w:rPr>
        <w:t>pk</w:t>
      </w:r>
      <w:proofErr w:type="spellEnd"/>
      <w:r>
        <w:t>(</w:t>
      </w:r>
      <w:r>
        <w:rPr>
          <w:i/>
        </w:rPr>
        <w:t>µ</w:t>
      </w:r>
      <w:proofErr w:type="gramStart"/>
      <w:r>
        <w:rPr>
          <w:vertAlign w:val="subscript"/>
        </w:rPr>
        <w:t>0</w:t>
      </w:r>
      <w:r>
        <w:t>;</w:t>
      </w:r>
      <w:r>
        <w:rPr>
          <w:i/>
        </w:rPr>
        <w:t>r</w:t>
      </w:r>
      <w:proofErr w:type="gramEnd"/>
      <w:r>
        <w:rPr>
          <w:vertAlign w:val="subscript"/>
        </w:rPr>
        <w:t>0</w:t>
      </w:r>
      <w:r>
        <w:t xml:space="preserve">) = </w:t>
      </w:r>
      <w:proofErr w:type="spellStart"/>
      <w:r>
        <w:t>AltHE.Enc</w:t>
      </w:r>
      <w:r>
        <w:rPr>
          <w:i/>
          <w:vertAlign w:val="subscript"/>
        </w:rPr>
        <w:t>pk</w:t>
      </w:r>
      <w:proofErr w:type="spellEnd"/>
      <w:r>
        <w:t>(</w:t>
      </w:r>
      <w:r>
        <w:rPr>
          <w:i/>
        </w:rPr>
        <w:t>µ</w:t>
      </w:r>
      <w:r>
        <w:rPr>
          <w:vertAlign w:val="subscript"/>
        </w:rPr>
        <w:t>1</w:t>
      </w:r>
      <w:r>
        <w:t>;</w:t>
      </w:r>
      <w:r>
        <w:rPr>
          <w:i/>
        </w:rPr>
        <w:t>r</w:t>
      </w:r>
      <w:r>
        <w:rPr>
          <w:vertAlign w:val="subscript"/>
        </w:rPr>
        <w:t>1</w:t>
      </w:r>
      <w:r>
        <w:t xml:space="preserve">) </w:t>
      </w:r>
      <w:r>
        <w:t>⊕</w:t>
      </w:r>
      <w:r>
        <w:rPr>
          <w:i/>
          <w:vertAlign w:val="subscript"/>
        </w:rPr>
        <w:t xml:space="preserve">H </w:t>
      </w:r>
      <w:r>
        <w:rPr>
          <w:i/>
        </w:rPr>
        <w:t>c</w:t>
      </w:r>
      <w:r>
        <w:t xml:space="preserve">ˆ and </w:t>
      </w:r>
      <w:r>
        <w:t>⊕</w:t>
      </w:r>
      <w:r>
        <w:rPr>
          <w:i/>
          <w:vertAlign w:val="subscript"/>
        </w:rPr>
        <w:t xml:space="preserve">H </w:t>
      </w:r>
      <w:r>
        <w:t>is the homomorphic XOR operation.</w:t>
      </w:r>
    </w:p>
    <w:p w:rsidR="00CC0C0C" w:rsidRDefault="00331684">
      <w:pPr>
        <w:numPr>
          <w:ilvl w:val="3"/>
          <w:numId w:val="10"/>
        </w:numPr>
        <w:spacing w:after="61"/>
        <w:ind w:left="2700" w:hanging="311"/>
      </w:pPr>
      <w:r>
        <w:t xml:space="preserve">The server uses </w:t>
      </w:r>
      <w:r>
        <w:rPr>
          <w:i/>
        </w:rPr>
        <w:t>pk</w:t>
      </w:r>
      <w:r>
        <w:rPr>
          <w:i/>
          <w:vertAlign w:val="subscript"/>
        </w:rPr>
        <w:t>i</w:t>
      </w:r>
      <w:r>
        <w:rPr>
          <w:vertAlign w:val="subscript"/>
        </w:rPr>
        <w:t xml:space="preserve">+1 </w:t>
      </w:r>
      <w:r>
        <w:t xml:space="preserve">to compute </w:t>
      </w:r>
      <w:proofErr w:type="gramStart"/>
      <w:r>
        <w:t>HE.Enc</w:t>
      </w:r>
      <w:r>
        <w:rPr>
          <w:i/>
          <w:vertAlign w:val="subscript"/>
        </w:rPr>
        <w:t>pk</w:t>
      </w:r>
      <w:r>
        <w:rPr>
          <w:i/>
          <w:sz w:val="15"/>
          <w:vertAlign w:val="subscript"/>
        </w:rPr>
        <w:t>i</w:t>
      </w:r>
      <w:proofErr w:type="gramEnd"/>
      <w:r>
        <w:rPr>
          <w:sz w:val="15"/>
          <w:vertAlign w:val="subscript"/>
        </w:rPr>
        <w:t>+1</w:t>
      </w:r>
      <w:r>
        <w:t>(</w:t>
      </w:r>
      <w:proofErr w:type="spellStart"/>
      <w:r>
        <w:rPr>
          <w:i/>
        </w:rPr>
        <w:t>c</w:t>
      </w:r>
      <w:r>
        <w:rPr>
          <w:i/>
          <w:vertAlign w:val="subscript"/>
        </w:rPr>
        <w:t>a,b,pk</w:t>
      </w:r>
      <w:r>
        <w:rPr>
          <w:i/>
          <w:sz w:val="15"/>
          <w:vertAlign w:val="subscript"/>
        </w:rPr>
        <w:t>i</w:t>
      </w:r>
      <w:proofErr w:type="spellEnd"/>
      <w:r>
        <w:t>) and HE.Enc</w:t>
      </w:r>
      <w:r>
        <w:rPr>
          <w:i/>
          <w:vertAlign w:val="subscript"/>
        </w:rPr>
        <w:t>pk</w:t>
      </w:r>
      <w:r>
        <w:rPr>
          <w:i/>
          <w:sz w:val="15"/>
          <w:vertAlign w:val="subscript"/>
        </w:rPr>
        <w:t>i</w:t>
      </w:r>
      <w:r>
        <w:rPr>
          <w:sz w:val="15"/>
          <w:vertAlign w:val="subscript"/>
        </w:rPr>
        <w:t>+1</w:t>
      </w:r>
      <w:r>
        <w:t>(</w:t>
      </w:r>
      <w:proofErr w:type="spellStart"/>
      <w:r>
        <w:rPr>
          <w:i/>
        </w:rPr>
        <w:t>c,y,d</w:t>
      </w:r>
      <w:proofErr w:type="spellEnd"/>
      <w:r>
        <w:t>ˆ</w:t>
      </w:r>
      <w:r>
        <w:tab/>
        <w:t>).</w:t>
      </w:r>
    </w:p>
    <w:p w:rsidR="00CC0C0C" w:rsidRDefault="00331684">
      <w:pPr>
        <w:numPr>
          <w:ilvl w:val="3"/>
          <w:numId w:val="10"/>
        </w:numPr>
        <w:spacing w:line="300" w:lineRule="auto"/>
        <w:ind w:left="2700" w:hanging="311"/>
      </w:pPr>
      <w:r>
        <w:t xml:space="preserve">The server computes the encryption of </w:t>
      </w:r>
      <w:proofErr w:type="spellStart"/>
      <w:proofErr w:type="gramStart"/>
      <w:r>
        <w:rPr>
          <w:i/>
        </w:rPr>
        <w:t>a,b</w:t>
      </w:r>
      <w:proofErr w:type="spellEnd"/>
      <w:proofErr w:type="gramEnd"/>
      <w:r>
        <w:rPr>
          <w:i/>
        </w:rPr>
        <w:t xml:space="preserve"> </w:t>
      </w:r>
      <w:r>
        <w:t xml:space="preserve">under </w:t>
      </w:r>
      <w:r>
        <w:rPr>
          <w:i/>
        </w:rPr>
        <w:t>pk</w:t>
      </w:r>
      <w:r>
        <w:rPr>
          <w:i/>
          <w:vertAlign w:val="subscript"/>
        </w:rPr>
        <w:t>i</w:t>
      </w:r>
      <w:r>
        <w:rPr>
          <w:vertAlign w:val="subscript"/>
        </w:rPr>
        <w:t xml:space="preserve">+1 </w:t>
      </w:r>
      <w:r>
        <w:t>by homomorphically running the decryption circuit on inputs HE</w:t>
      </w:r>
      <w:r>
        <w:rPr>
          <w:i/>
        </w:rPr>
        <w:t>.</w:t>
      </w:r>
      <w:r>
        <w:t>Enc</w:t>
      </w:r>
      <w:r>
        <w:rPr>
          <w:i/>
          <w:vertAlign w:val="subscript"/>
        </w:rPr>
        <w:t>pk</w:t>
      </w:r>
      <w:r>
        <w:rPr>
          <w:i/>
          <w:sz w:val="15"/>
          <w:vertAlign w:val="subscript"/>
        </w:rPr>
        <w:t>i</w:t>
      </w:r>
      <w:r>
        <w:rPr>
          <w:sz w:val="15"/>
          <w:vertAlign w:val="subscript"/>
        </w:rPr>
        <w:t>+1</w:t>
      </w:r>
      <w:r>
        <w:t>(</w:t>
      </w:r>
      <w:r>
        <w:rPr>
          <w:i/>
        </w:rPr>
        <w:t>sk</w:t>
      </w:r>
      <w:r>
        <w:rPr>
          <w:i/>
          <w:vertAlign w:val="subscript"/>
        </w:rPr>
        <w:t>i</w:t>
      </w:r>
      <w:r>
        <w:t>) and HE.Enc</w:t>
      </w:r>
      <w:r>
        <w:rPr>
          <w:i/>
          <w:vertAlign w:val="subscript"/>
        </w:rPr>
        <w:t>pk</w:t>
      </w:r>
      <w:r>
        <w:rPr>
          <w:i/>
          <w:sz w:val="15"/>
          <w:vertAlign w:val="subscript"/>
        </w:rPr>
        <w:t>i</w:t>
      </w:r>
      <w:r>
        <w:rPr>
          <w:sz w:val="15"/>
          <w:vertAlign w:val="subscript"/>
        </w:rPr>
        <w:t>+1</w:t>
      </w:r>
      <w:r>
        <w:t>(</w:t>
      </w:r>
      <w:proofErr w:type="spellStart"/>
      <w:r>
        <w:rPr>
          <w:i/>
        </w:rPr>
        <w:t>c</w:t>
      </w:r>
      <w:r>
        <w:rPr>
          <w:i/>
          <w:vertAlign w:val="subscript"/>
        </w:rPr>
        <w:t>a,b,pk</w:t>
      </w:r>
      <w:r>
        <w:rPr>
          <w:i/>
          <w:sz w:val="15"/>
          <w:vertAlign w:val="subscript"/>
        </w:rPr>
        <w:t>i</w:t>
      </w:r>
      <w:proofErr w:type="spellEnd"/>
      <w:r>
        <w:t>) .</w:t>
      </w:r>
    </w:p>
    <w:p w:rsidR="00CC0C0C" w:rsidRDefault="00331684">
      <w:pPr>
        <w:numPr>
          <w:ilvl w:val="3"/>
          <w:numId w:val="10"/>
        </w:numPr>
        <w:ind w:left="2700" w:hanging="311"/>
      </w:pPr>
      <w:r>
        <w:t>The server homomorphically computes (</w:t>
      </w:r>
      <w:r>
        <w:rPr>
          <w:i/>
        </w:rPr>
        <w:t>µ</w:t>
      </w:r>
      <w:proofErr w:type="gramStart"/>
      <w:r>
        <w:rPr>
          <w:vertAlign w:val="subscript"/>
        </w:rPr>
        <w:t>0</w:t>
      </w:r>
      <w:r>
        <w:rPr>
          <w:i/>
        </w:rPr>
        <w:t>,r</w:t>
      </w:r>
      <w:proofErr w:type="gramEnd"/>
      <w:r>
        <w:rPr>
          <w:vertAlign w:val="subscript"/>
        </w:rPr>
        <w:t>0</w:t>
      </w:r>
      <w:r>
        <w:t>) and (</w:t>
      </w:r>
      <w:r>
        <w:rPr>
          <w:i/>
        </w:rPr>
        <w:t>µ</w:t>
      </w:r>
      <w:r>
        <w:rPr>
          <w:vertAlign w:val="subscript"/>
        </w:rPr>
        <w:t>1</w:t>
      </w:r>
      <w:r>
        <w:rPr>
          <w:i/>
        </w:rPr>
        <w:t>,r</w:t>
      </w:r>
      <w:r>
        <w:rPr>
          <w:vertAlign w:val="subscript"/>
        </w:rPr>
        <w:t>1</w:t>
      </w:r>
      <w:r>
        <w:t xml:space="preserve">), using the ciphertexts encrypting </w:t>
      </w:r>
      <w:proofErr w:type="spellStart"/>
      <w:r>
        <w:rPr>
          <w:i/>
        </w:rPr>
        <w:t>t</w:t>
      </w:r>
      <w:r>
        <w:rPr>
          <w:i/>
          <w:vertAlign w:val="subscript"/>
        </w:rPr>
        <w:t>sk</w:t>
      </w:r>
      <w:r>
        <w:rPr>
          <w:i/>
          <w:sz w:val="15"/>
          <w:vertAlign w:val="subscript"/>
        </w:rPr>
        <w:t>i</w:t>
      </w:r>
      <w:r>
        <w:rPr>
          <w:i/>
        </w:rPr>
        <w:t>,sk</w:t>
      </w:r>
      <w:r>
        <w:rPr>
          <w:i/>
          <w:vertAlign w:val="subscript"/>
        </w:rPr>
        <w:t>i</w:t>
      </w:r>
      <w:r>
        <w:rPr>
          <w:i/>
        </w:rPr>
        <w:t>,c,y,d</w:t>
      </w:r>
      <w:proofErr w:type="spellEnd"/>
      <w:r>
        <w:t xml:space="preserve">ˆ (all encrypted with HE under public key </w:t>
      </w:r>
      <w:r>
        <w:rPr>
          <w:i/>
        </w:rPr>
        <w:t>pk</w:t>
      </w:r>
      <w:r>
        <w:rPr>
          <w:i/>
          <w:vertAlign w:val="subscript"/>
        </w:rPr>
        <w:t>i</w:t>
      </w:r>
      <w:r>
        <w:rPr>
          <w:vertAlign w:val="subscript"/>
        </w:rPr>
        <w:t>+1</w:t>
      </w:r>
      <w:r>
        <w:t xml:space="preserve">). The server then uses this result, along with the ciphertexts encrypting </w:t>
      </w:r>
      <w:proofErr w:type="spellStart"/>
      <w:proofErr w:type="gramStart"/>
      <w:r>
        <w:rPr>
          <w:i/>
        </w:rPr>
        <w:t>a,b</w:t>
      </w:r>
      <w:proofErr w:type="gramEnd"/>
      <w:r>
        <w:rPr>
          <w:i/>
        </w:rPr>
        <w:t>,d</w:t>
      </w:r>
      <w:proofErr w:type="spellEnd"/>
      <w:r>
        <w:t>, to ho</w:t>
      </w:r>
      <w:r>
        <w:t xml:space="preserve">momorphically compute </w:t>
      </w:r>
      <w:r>
        <w:rPr>
          <w:sz w:val="31"/>
          <w:vertAlign w:val="superscript"/>
        </w:rPr>
        <w:t>˜</w:t>
      </w:r>
      <w:r>
        <w:rPr>
          <w:i/>
        </w:rPr>
        <w:t xml:space="preserve">b </w:t>
      </w:r>
      <w:r>
        <w:t xml:space="preserve">= </w:t>
      </w:r>
      <w:r>
        <w:rPr>
          <w:i/>
        </w:rPr>
        <w:t xml:space="preserve">b </w:t>
      </w:r>
      <w:r>
        <w:t>+ (</w:t>
      </w:r>
      <w:r>
        <w:rPr>
          <w:i/>
        </w:rPr>
        <w:t xml:space="preserve">d </w:t>
      </w:r>
      <w:r>
        <w:t xml:space="preserve">· </w:t>
      </w:r>
      <w:r>
        <w:t>((</w:t>
      </w:r>
      <w:r>
        <w:rPr>
          <w:i/>
        </w:rPr>
        <w:t>µ</w:t>
      </w:r>
      <w:r>
        <w:rPr>
          <w:vertAlign w:val="subscript"/>
        </w:rPr>
        <w:t>0</w:t>
      </w:r>
      <w:r>
        <w:rPr>
          <w:i/>
        </w:rPr>
        <w:t>,r</w:t>
      </w:r>
      <w:r>
        <w:rPr>
          <w:vertAlign w:val="subscript"/>
        </w:rPr>
        <w:t>0</w:t>
      </w:r>
      <w:r>
        <w:t xml:space="preserve">) </w:t>
      </w:r>
      <w:r>
        <w:t xml:space="preserve">⊕ </w:t>
      </w:r>
      <w:r>
        <w:t>(</w:t>
      </w:r>
      <w:r>
        <w:rPr>
          <w:i/>
        </w:rPr>
        <w:t>µ</w:t>
      </w:r>
      <w:r>
        <w:rPr>
          <w:vertAlign w:val="subscript"/>
        </w:rPr>
        <w:t>1</w:t>
      </w:r>
      <w:r>
        <w:rPr>
          <w:i/>
        </w:rPr>
        <w:t>,r</w:t>
      </w:r>
      <w:r>
        <w:rPr>
          <w:vertAlign w:val="subscript"/>
        </w:rPr>
        <w:t>1</w:t>
      </w:r>
      <w:r>
        <w:t>))</w:t>
      </w:r>
      <w:r>
        <w:rPr>
          <w:i/>
        </w:rPr>
        <w:t>,</w:t>
      </w:r>
      <w:r>
        <w:t>0) and ˜</w:t>
      </w:r>
      <w:r>
        <w:rPr>
          <w:i/>
        </w:rPr>
        <w:t xml:space="preserve">a </w:t>
      </w:r>
      <w:r>
        <w:t xml:space="preserve">= </w:t>
      </w:r>
      <w:r>
        <w:rPr>
          <w:i/>
        </w:rPr>
        <w:t xml:space="preserve">a </w:t>
      </w:r>
      <w:r>
        <w:t>+ (0</w:t>
      </w:r>
      <w:r>
        <w:rPr>
          <w:i/>
        </w:rPr>
        <w:t>,µ</w:t>
      </w:r>
      <w:r>
        <w:rPr>
          <w:vertAlign w:val="subscript"/>
        </w:rPr>
        <w:t>0</w:t>
      </w:r>
      <w:r>
        <w:t>).</w:t>
      </w:r>
    </w:p>
    <w:p w:rsidR="00CC0C0C" w:rsidRDefault="00331684">
      <w:pPr>
        <w:numPr>
          <w:ilvl w:val="0"/>
          <w:numId w:val="10"/>
        </w:numPr>
        <w:ind w:left="937" w:hanging="255"/>
      </w:pPr>
      <w:r>
        <w:t>Server sends updated encryptions of Pauli corrections ˜</w:t>
      </w:r>
      <w:proofErr w:type="spellStart"/>
      <w:proofErr w:type="gramStart"/>
      <w:r>
        <w:rPr>
          <w:i/>
        </w:rPr>
        <w:t>a,</w:t>
      </w:r>
      <w:r>
        <w:rPr>
          <w:sz w:val="31"/>
          <w:vertAlign w:val="superscript"/>
        </w:rPr>
        <w:t>˜</w:t>
      </w:r>
      <w:proofErr w:type="gramEnd"/>
      <w:r>
        <w:rPr>
          <w:i/>
        </w:rPr>
        <w:t>b</w:t>
      </w:r>
      <w:proofErr w:type="spellEnd"/>
      <w:r>
        <w:rPr>
          <w:i/>
        </w:rPr>
        <w:t xml:space="preserve"> </w:t>
      </w:r>
      <w:r>
        <w:t>and the classical outcome after measurement of the output state (or Quantum one time padded state in case of quantum output) to Client.</w:t>
      </w:r>
    </w:p>
    <w:p w:rsidR="00CC0C0C" w:rsidRDefault="00331684">
      <w:pPr>
        <w:spacing w:after="48" w:line="259" w:lineRule="auto"/>
        <w:ind w:left="0" w:firstLine="0"/>
        <w:jc w:val="left"/>
      </w:pPr>
      <w:r>
        <w:rPr>
          <w:rFonts w:ascii="Calibri" w:eastAsia="Calibri" w:hAnsi="Calibri" w:cs="Calibri"/>
          <w:noProof/>
          <w:sz w:val="22"/>
        </w:rPr>
        <mc:AlternateContent>
          <mc:Choice Requires="wpg">
            <w:drawing>
              <wp:inline distT="0" distB="0" distL="0" distR="0">
                <wp:extent cx="5731205" cy="7582"/>
                <wp:effectExtent l="0" t="0" r="0" b="0"/>
                <wp:docPr id="9856" name="Group 9856"/>
                <wp:cNvGraphicFramePr/>
                <a:graphic xmlns:a="http://schemas.openxmlformats.org/drawingml/2006/main">
                  <a:graphicData uri="http://schemas.microsoft.com/office/word/2010/wordprocessingGroup">
                    <wpg:wgp>
                      <wpg:cNvGrpSpPr/>
                      <wpg:grpSpPr>
                        <a:xfrm>
                          <a:off x="0" y="0"/>
                          <a:ext cx="5731205" cy="7582"/>
                          <a:chOff x="0" y="0"/>
                          <a:chExt cx="5731205" cy="7582"/>
                        </a:xfrm>
                      </wpg:grpSpPr>
                      <wps:wsp>
                        <wps:cNvPr id="1215" name="Shape 1215"/>
                        <wps:cNvSpPr/>
                        <wps:spPr>
                          <a:xfrm>
                            <a:off x="0" y="0"/>
                            <a:ext cx="5731205" cy="0"/>
                          </a:xfrm>
                          <a:custGeom>
                            <a:avLst/>
                            <a:gdLst/>
                            <a:ahLst/>
                            <a:cxnLst/>
                            <a:rect l="0" t="0" r="0" b="0"/>
                            <a:pathLst>
                              <a:path w="5731205">
                                <a:moveTo>
                                  <a:pt x="0" y="0"/>
                                </a:moveTo>
                                <a:lnTo>
                                  <a:pt x="5731205"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s:wsp>
                        <wps:cNvPr id="1216" name="Shape 1216"/>
                        <wps:cNvSpPr/>
                        <wps:spPr>
                          <a:xfrm>
                            <a:off x="0" y="7582"/>
                            <a:ext cx="5731205" cy="0"/>
                          </a:xfrm>
                          <a:custGeom>
                            <a:avLst/>
                            <a:gdLst/>
                            <a:ahLst/>
                            <a:cxnLst/>
                            <a:rect l="0" t="0" r="0" b="0"/>
                            <a:pathLst>
                              <a:path w="5731205">
                                <a:moveTo>
                                  <a:pt x="0" y="0"/>
                                </a:moveTo>
                                <a:lnTo>
                                  <a:pt x="5731205" y="0"/>
                                </a:lnTo>
                              </a:path>
                            </a:pathLst>
                          </a:custGeom>
                          <a:ln w="10122"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9856" style="width:451.276pt;height:0.596985pt;mso-position-horizontal-relative:char;mso-position-vertical-relative:line" coordsize="57312,75">
                <v:shape id="Shape 1215" style="position:absolute;width:57312;height:0;left:0;top:0;" coordsize="5731205,0" path="m0,0l5731205,0">
                  <v:stroke weight="0.398pt" endcap="flat" joinstyle="miter" miterlimit="10" on="true" color="#000000"/>
                  <v:fill on="false" color="#000000" opacity="0"/>
                </v:shape>
                <v:shape id="Shape 1216" style="position:absolute;width:57312;height:0;left:0;top:75;" coordsize="5731205,0" path="m0,0l5731205,0">
                  <v:stroke weight="0.797pt" endcap="flat" joinstyle="miter" miterlimit="10" on="true" color="#000000"/>
                  <v:fill on="false" color="#000000" opacity="0"/>
                </v:shape>
              </v:group>
            </w:pict>
          </mc:Fallback>
        </mc:AlternateContent>
      </w:r>
    </w:p>
    <w:p w:rsidR="00CC0C0C" w:rsidRDefault="00331684">
      <w:r>
        <w:rPr>
          <w:b/>
        </w:rPr>
        <w:t xml:space="preserve">Stage 3 </w:t>
      </w:r>
      <w:r>
        <w:t>Client’s Output Correction</w:t>
      </w:r>
    </w:p>
    <w:p w:rsidR="00CC0C0C" w:rsidRDefault="00331684">
      <w:pPr>
        <w:spacing w:after="273" w:line="259" w:lineRule="auto"/>
        <w:ind w:left="0" w:firstLine="0"/>
        <w:jc w:val="left"/>
      </w:pPr>
      <w:r>
        <w:rPr>
          <w:rFonts w:ascii="Calibri" w:eastAsia="Calibri" w:hAnsi="Calibri" w:cs="Calibri"/>
          <w:noProof/>
          <w:sz w:val="22"/>
        </w:rPr>
        <mc:AlternateContent>
          <mc:Choice Requires="wpg">
            <w:drawing>
              <wp:inline distT="0" distB="0" distL="0" distR="0">
                <wp:extent cx="5731205" cy="5055"/>
                <wp:effectExtent l="0" t="0" r="0" b="0"/>
                <wp:docPr id="9857" name="Group 9857"/>
                <wp:cNvGraphicFramePr/>
                <a:graphic xmlns:a="http://schemas.openxmlformats.org/drawingml/2006/main">
                  <a:graphicData uri="http://schemas.microsoft.com/office/word/2010/wordprocessingGroup">
                    <wpg:wgp>
                      <wpg:cNvGrpSpPr/>
                      <wpg:grpSpPr>
                        <a:xfrm>
                          <a:off x="0" y="0"/>
                          <a:ext cx="5731205" cy="5055"/>
                          <a:chOff x="0" y="0"/>
                          <a:chExt cx="5731205" cy="5055"/>
                        </a:xfrm>
                      </wpg:grpSpPr>
                      <wps:wsp>
                        <wps:cNvPr id="1219" name="Shape 1219"/>
                        <wps:cNvSpPr/>
                        <wps:spPr>
                          <a:xfrm>
                            <a:off x="0" y="0"/>
                            <a:ext cx="5731205" cy="0"/>
                          </a:xfrm>
                          <a:custGeom>
                            <a:avLst/>
                            <a:gdLst/>
                            <a:ahLst/>
                            <a:cxnLst/>
                            <a:rect l="0" t="0" r="0" b="0"/>
                            <a:pathLst>
                              <a:path w="5731205">
                                <a:moveTo>
                                  <a:pt x="0" y="0"/>
                                </a:moveTo>
                                <a:lnTo>
                                  <a:pt x="5731205"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9857" style="width:451.276pt;height:0.398pt;mso-position-horizontal-relative:char;mso-position-vertical-relative:line" coordsize="57312,50">
                <v:shape id="Shape 1219" style="position:absolute;width:57312;height:0;left:0;top:0;" coordsize="5731205,0" path="m0,0l5731205,0">
                  <v:stroke weight="0.398pt" endcap="flat" joinstyle="miter" miterlimit="10" on="true" color="#000000"/>
                  <v:fill on="false" color="#000000" opacity="0"/>
                </v:shape>
              </v:group>
            </w:pict>
          </mc:Fallback>
        </mc:AlternateContent>
      </w:r>
    </w:p>
    <w:p w:rsidR="00CC0C0C" w:rsidRDefault="00331684">
      <w:pPr>
        <w:spacing w:after="76"/>
        <w:ind w:left="508"/>
      </w:pPr>
      <w:r>
        <w:rPr>
          <w:b/>
        </w:rPr>
        <w:t>Input</w:t>
      </w:r>
      <w:r>
        <w:t xml:space="preserve">: Classical output state, </w:t>
      </w:r>
      <w:r>
        <w:rPr>
          <w:i/>
        </w:rPr>
        <w:t xml:space="preserve">l </w:t>
      </w:r>
      <w:r>
        <w:t>∈ {</w:t>
      </w:r>
      <w:r>
        <w:t>0</w:t>
      </w:r>
      <w:r>
        <w:rPr>
          <w:i/>
        </w:rPr>
        <w:t>,</w:t>
      </w:r>
      <w:proofErr w:type="gramStart"/>
      <w:r>
        <w:t>1</w:t>
      </w:r>
      <w:r>
        <w:t>}</w:t>
      </w:r>
      <w:r>
        <w:rPr>
          <w:i/>
          <w:vertAlign w:val="superscript"/>
        </w:rPr>
        <w:t>λ</w:t>
      </w:r>
      <w:proofErr w:type="gramEnd"/>
      <w:r>
        <w:rPr>
          <w:i/>
          <w:vertAlign w:val="superscript"/>
        </w:rPr>
        <w:t xml:space="preserve"> </w:t>
      </w:r>
      <w:r>
        <w:t>(or Quantum One time padded state in ca</w:t>
      </w:r>
      <w:r>
        <w:t>se of Quantum output), encrypted Pauli corrections ˜</w:t>
      </w:r>
      <w:proofErr w:type="spellStart"/>
      <w:r>
        <w:rPr>
          <w:i/>
        </w:rPr>
        <w:t>a,</w:t>
      </w:r>
      <w:r>
        <w:rPr>
          <w:sz w:val="31"/>
          <w:vertAlign w:val="superscript"/>
        </w:rPr>
        <w:t>˜</w:t>
      </w:r>
      <w:r>
        <w:rPr>
          <w:i/>
        </w:rPr>
        <w:t>b</w:t>
      </w:r>
      <w:proofErr w:type="spellEnd"/>
    </w:p>
    <w:p w:rsidR="00CC0C0C" w:rsidRDefault="00331684">
      <w:pPr>
        <w:spacing w:after="160" w:line="259" w:lineRule="auto"/>
        <w:ind w:right="-12"/>
        <w:jc w:val="right"/>
      </w:pPr>
      <w:r>
        <w:rPr>
          <w:b/>
        </w:rPr>
        <w:t>Output</w:t>
      </w:r>
      <w:r>
        <w:t xml:space="preserve">: Decrypted classical message </w:t>
      </w:r>
      <w:r>
        <w:rPr>
          <w:i/>
        </w:rPr>
        <w:t xml:space="preserve">x </w:t>
      </w:r>
      <w:r>
        <w:t xml:space="preserve">⊕ </w:t>
      </w:r>
      <w:r>
        <w:rPr>
          <w:i/>
        </w:rPr>
        <w:t xml:space="preserve">m </w:t>
      </w:r>
      <w:r>
        <w:t xml:space="preserve">(or final quantum output of computation </w:t>
      </w:r>
      <w:proofErr w:type="spellStart"/>
      <w:r>
        <w:rPr>
          <w:i/>
        </w:rPr>
        <w:t>Z</w:t>
      </w:r>
      <w:r>
        <w:rPr>
          <w:i/>
          <w:vertAlign w:val="superscript"/>
        </w:rPr>
        <w:t>z</w:t>
      </w:r>
      <w:r>
        <w:rPr>
          <w:i/>
        </w:rPr>
        <w:t>X</w:t>
      </w:r>
      <w:r>
        <w:rPr>
          <w:i/>
          <w:vertAlign w:val="superscript"/>
        </w:rPr>
        <w:t>x</w:t>
      </w:r>
      <w:proofErr w:type="spellEnd"/>
      <w:r>
        <w:rPr>
          <w:i/>
          <w:vertAlign w:val="superscript"/>
        </w:rPr>
        <w:t xml:space="preserve"> </w:t>
      </w:r>
      <w:r>
        <w:t>|</w:t>
      </w:r>
      <w:proofErr w:type="spellStart"/>
      <w:r>
        <w:rPr>
          <w:i/>
        </w:rPr>
        <w:t>ψ</w:t>
      </w:r>
      <w:r>
        <w:t>i</w:t>
      </w:r>
      <w:proofErr w:type="spellEnd"/>
      <w:r>
        <w:t>)</w:t>
      </w:r>
    </w:p>
    <w:p w:rsidR="00CC0C0C" w:rsidRDefault="00331684">
      <w:pPr>
        <w:pStyle w:val="Heading2"/>
        <w:spacing w:after="227"/>
        <w:ind w:left="493"/>
      </w:pPr>
      <w:r>
        <w:t>Decryption (</w:t>
      </w:r>
      <w:proofErr w:type="spellStart"/>
      <w:r>
        <w:t>FHE.Dec</w:t>
      </w:r>
      <w:r>
        <w:rPr>
          <w:b w:val="0"/>
          <w:i/>
          <w:vertAlign w:val="subscript"/>
        </w:rPr>
        <w:t>sk</w:t>
      </w:r>
      <w:proofErr w:type="spellEnd"/>
      <w:r>
        <w:t>)</w:t>
      </w:r>
    </w:p>
    <w:p w:rsidR="00CC0C0C" w:rsidRDefault="00331684">
      <w:pPr>
        <w:numPr>
          <w:ilvl w:val="0"/>
          <w:numId w:val="11"/>
        </w:numPr>
        <w:spacing w:after="64"/>
        <w:ind w:left="539" w:hanging="255"/>
      </w:pPr>
      <w:r>
        <w:t>Client decrypts ˜</w:t>
      </w:r>
      <w:proofErr w:type="spellStart"/>
      <w:proofErr w:type="gramStart"/>
      <w:r>
        <w:rPr>
          <w:i/>
        </w:rPr>
        <w:t>a,</w:t>
      </w:r>
      <w:r>
        <w:rPr>
          <w:sz w:val="31"/>
          <w:vertAlign w:val="superscript"/>
        </w:rPr>
        <w:t>˜</w:t>
      </w:r>
      <w:proofErr w:type="gramEnd"/>
      <w:r>
        <w:rPr>
          <w:i/>
        </w:rPr>
        <w:t>b</w:t>
      </w:r>
      <w:proofErr w:type="spellEnd"/>
      <w:r>
        <w:rPr>
          <w:i/>
        </w:rPr>
        <w:t xml:space="preserve"> </w:t>
      </w:r>
      <w:r>
        <w:t xml:space="preserve">using </w:t>
      </w:r>
      <w:r>
        <w:rPr>
          <w:i/>
        </w:rPr>
        <w:t>sk</w:t>
      </w:r>
      <w:r>
        <w:rPr>
          <w:i/>
          <w:vertAlign w:val="subscript"/>
        </w:rPr>
        <w:t>L</w:t>
      </w:r>
      <w:r>
        <w:rPr>
          <w:vertAlign w:val="subscript"/>
        </w:rPr>
        <w:t xml:space="preserve">+1 </w:t>
      </w:r>
      <w:r>
        <w:t xml:space="preserve">to obtain </w:t>
      </w:r>
      <w:proofErr w:type="spellStart"/>
      <w:r>
        <w:rPr>
          <w:i/>
        </w:rPr>
        <w:t>a,b</w:t>
      </w:r>
      <w:proofErr w:type="spellEnd"/>
      <w:r>
        <w:t>.</w:t>
      </w:r>
    </w:p>
    <w:p w:rsidR="00CC0C0C" w:rsidRDefault="00331684">
      <w:pPr>
        <w:numPr>
          <w:ilvl w:val="0"/>
          <w:numId w:val="11"/>
        </w:numPr>
        <w:spacing w:after="156"/>
        <w:ind w:left="539" w:hanging="255"/>
      </w:pPr>
      <w:r>
        <w:t xml:space="preserve">She then uses the decrypted Pauli corrections to get the output </w:t>
      </w:r>
      <w:proofErr w:type="spellStart"/>
      <w:r>
        <w:rPr>
          <w:i/>
        </w:rPr>
        <w:t>X</w:t>
      </w:r>
      <w:r>
        <w:rPr>
          <w:i/>
          <w:vertAlign w:val="superscript"/>
        </w:rPr>
        <w:t>a</w:t>
      </w:r>
      <w:r>
        <w:rPr>
          <w:i/>
        </w:rPr>
        <w:t>Z</w:t>
      </w:r>
      <w:r>
        <w:rPr>
          <w:i/>
          <w:vertAlign w:val="superscript"/>
        </w:rPr>
        <w:t>b</w:t>
      </w:r>
      <w:proofErr w:type="spellEnd"/>
      <w:r>
        <w:rPr>
          <w:i/>
          <w:vertAlign w:val="superscript"/>
        </w:rPr>
        <w:t xml:space="preserve"> </w:t>
      </w:r>
      <w:r>
        <w:t>|</w:t>
      </w:r>
      <w:r>
        <w:rPr>
          <w:i/>
        </w:rPr>
        <w:t>l</w:t>
      </w:r>
      <w:r>
        <w:t>i</w:t>
      </w:r>
      <w:r>
        <w:t xml:space="preserve">, which can be represented as </w:t>
      </w:r>
      <w:r>
        <w:rPr>
          <w:i/>
        </w:rPr>
        <w:t xml:space="preserve">a </w:t>
      </w:r>
      <w:r>
        <w:t xml:space="preserve">⊕ </w:t>
      </w:r>
      <w:r>
        <w:rPr>
          <w:i/>
        </w:rPr>
        <w:t>l</w:t>
      </w:r>
      <w:r>
        <w:t>.</w:t>
      </w:r>
    </w:p>
    <w:p w:rsidR="00CC0C0C" w:rsidRDefault="00331684">
      <w:pPr>
        <w:ind w:left="508"/>
      </w:pPr>
      <w:r>
        <w:lastRenderedPageBreak/>
        <w:t xml:space="preserve">She operates </w:t>
      </w:r>
      <w:proofErr w:type="spellStart"/>
      <w:r>
        <w:rPr>
          <w:i/>
        </w:rPr>
        <w:t>X</w:t>
      </w:r>
      <w:r>
        <w:rPr>
          <w:i/>
          <w:vertAlign w:val="superscript"/>
        </w:rPr>
        <w:t>a</w:t>
      </w:r>
      <w:r>
        <w:rPr>
          <w:i/>
        </w:rPr>
        <w:t>Z</w:t>
      </w:r>
      <w:r>
        <w:rPr>
          <w:i/>
          <w:vertAlign w:val="superscript"/>
        </w:rPr>
        <w:t>b</w:t>
      </w:r>
      <w:proofErr w:type="spellEnd"/>
      <w:r>
        <w:rPr>
          <w:i/>
          <w:vertAlign w:val="superscript"/>
        </w:rPr>
        <w:t xml:space="preserve"> </w:t>
      </w:r>
      <w:r>
        <w:t xml:space="preserve">on quantum output to get </w:t>
      </w:r>
      <w:proofErr w:type="spellStart"/>
      <w:r>
        <w:t>C</w:t>
      </w:r>
      <w:r>
        <w:t>|</w:t>
      </w:r>
      <w:r>
        <w:rPr>
          <w:i/>
        </w:rPr>
        <w:t>ψ</w:t>
      </w:r>
      <w:r>
        <w:t>i</w:t>
      </w:r>
      <w:proofErr w:type="spellEnd"/>
      <w:r>
        <w:t>, in case of quantum output.</w:t>
      </w:r>
    </w:p>
    <w:p w:rsidR="00CC0C0C" w:rsidRDefault="00331684">
      <w:pPr>
        <w:spacing w:after="304" w:line="259" w:lineRule="auto"/>
        <w:ind w:left="0" w:firstLine="0"/>
        <w:jc w:val="left"/>
      </w:pPr>
      <w:r>
        <w:rPr>
          <w:rFonts w:ascii="Calibri" w:eastAsia="Calibri" w:hAnsi="Calibri" w:cs="Calibri"/>
          <w:noProof/>
          <w:sz w:val="22"/>
        </w:rPr>
        <mc:AlternateContent>
          <mc:Choice Requires="wpg">
            <w:drawing>
              <wp:inline distT="0" distB="0" distL="0" distR="0">
                <wp:extent cx="5731205" cy="5055"/>
                <wp:effectExtent l="0" t="0" r="0" b="0"/>
                <wp:docPr id="9858" name="Group 9858"/>
                <wp:cNvGraphicFramePr/>
                <a:graphic xmlns:a="http://schemas.openxmlformats.org/drawingml/2006/main">
                  <a:graphicData uri="http://schemas.microsoft.com/office/word/2010/wordprocessingGroup">
                    <wpg:wgp>
                      <wpg:cNvGrpSpPr/>
                      <wpg:grpSpPr>
                        <a:xfrm>
                          <a:off x="0" y="0"/>
                          <a:ext cx="5731205" cy="5055"/>
                          <a:chOff x="0" y="0"/>
                          <a:chExt cx="5731205" cy="5055"/>
                        </a:xfrm>
                      </wpg:grpSpPr>
                      <wps:wsp>
                        <wps:cNvPr id="1288" name="Shape 1288"/>
                        <wps:cNvSpPr/>
                        <wps:spPr>
                          <a:xfrm>
                            <a:off x="0" y="0"/>
                            <a:ext cx="5731205" cy="0"/>
                          </a:xfrm>
                          <a:custGeom>
                            <a:avLst/>
                            <a:gdLst/>
                            <a:ahLst/>
                            <a:cxnLst/>
                            <a:rect l="0" t="0" r="0" b="0"/>
                            <a:pathLst>
                              <a:path w="5731205">
                                <a:moveTo>
                                  <a:pt x="0" y="0"/>
                                </a:moveTo>
                                <a:lnTo>
                                  <a:pt x="5731205"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9858" style="width:451.276pt;height:0.398pt;mso-position-horizontal-relative:char;mso-position-vertical-relative:line" coordsize="57312,50">
                <v:shape id="Shape 1288" style="position:absolute;width:57312;height:0;left:0;top:0;" coordsize="5731205,0" path="m0,0l5731205,0">
                  <v:stroke weight="0.398pt" endcap="flat" joinstyle="miter" miterlimit="10" on="true" color="#000000"/>
                  <v:fill on="false" color="#000000" opacity="0"/>
                </v:shape>
              </v:group>
            </w:pict>
          </mc:Fallback>
        </mc:AlternateContent>
      </w:r>
    </w:p>
    <w:p w:rsidR="00CC0C0C" w:rsidRDefault="00331684">
      <w:pPr>
        <w:pStyle w:val="Heading1"/>
        <w:ind w:left="-5"/>
      </w:pPr>
      <w:r>
        <w:t>7</w:t>
      </w:r>
      <w:r>
        <w:tab/>
        <w:t>References 8</w:t>
      </w:r>
      <w:r>
        <w:tab/>
        <w:t>Requirements 9</w:t>
      </w:r>
      <w:r>
        <w:tab/>
        <w:t>Use Case</w:t>
      </w:r>
    </w:p>
    <w:sectPr w:rsidR="00CC0C0C">
      <w:footerReference w:type="even" r:id="rId12"/>
      <w:footerReference w:type="default" r:id="rId13"/>
      <w:footerReference w:type="first" r:id="rId14"/>
      <w:pgSz w:w="11906" w:h="16838"/>
      <w:pgMar w:top="1501" w:right="1440" w:bottom="1401" w:left="1440" w:header="720" w:footer="80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1684" w:rsidRDefault="00331684">
      <w:pPr>
        <w:spacing w:after="0" w:line="240" w:lineRule="auto"/>
      </w:pPr>
      <w:r>
        <w:separator/>
      </w:r>
    </w:p>
  </w:endnote>
  <w:endnote w:type="continuationSeparator" w:id="0">
    <w:p w:rsidR="00331684" w:rsidRDefault="003316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0C0C" w:rsidRDefault="00331684">
    <w:pPr>
      <w:spacing w:after="0" w:line="259" w:lineRule="auto"/>
      <w:ind w:left="0" w:firstLine="0"/>
      <w:jc w:val="center"/>
    </w:pPr>
    <w:r>
      <w:fldChar w:fldCharType="begin"/>
    </w:r>
    <w:r>
      <w:instrText xml:space="preserve"> PAGE   \* MERGEFORMAT </w:instrText>
    </w:r>
    <w:r>
      <w:fldChar w:fldCharType="separate"/>
    </w:r>
    <w: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0C0C" w:rsidRDefault="00331684">
    <w:pPr>
      <w:spacing w:after="0" w:line="259" w:lineRule="auto"/>
      <w:ind w:left="0" w:firstLine="0"/>
      <w:jc w:val="center"/>
    </w:pPr>
    <w:r>
      <w:fldChar w:fldCharType="begin"/>
    </w:r>
    <w:r>
      <w:instrText xml:space="preserve"> PAGE   \* MERGEFORMAT </w:instrText>
    </w:r>
    <w:r>
      <w:fldChar w:fldCharType="separate"/>
    </w:r>
    <w: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0C0C" w:rsidRDefault="00331684">
    <w:pPr>
      <w:spacing w:after="0" w:line="259" w:lineRule="auto"/>
      <w:ind w:left="0" w:firstLine="0"/>
      <w:jc w:val="center"/>
    </w:pPr>
    <w:r>
      <w:fldChar w:fldCharType="begin"/>
    </w:r>
    <w:r>
      <w:instrText xml:space="preserve"> PAGE   \* MERGEFORMAT </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1684" w:rsidRDefault="00331684">
      <w:pPr>
        <w:spacing w:after="0" w:line="240" w:lineRule="auto"/>
      </w:pPr>
      <w:r>
        <w:separator/>
      </w:r>
    </w:p>
  </w:footnote>
  <w:footnote w:type="continuationSeparator" w:id="0">
    <w:p w:rsidR="00331684" w:rsidRDefault="003316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413795"/>
    <w:multiLevelType w:val="hybridMultilevel"/>
    <w:tmpl w:val="425E8A28"/>
    <w:lvl w:ilvl="0" w:tplc="A10E32C8">
      <w:start w:val="1"/>
      <w:numFmt w:val="bullet"/>
      <w:lvlText w:val="•"/>
      <w:lvlJc w:val="left"/>
      <w:pPr>
        <w:ind w:left="483"/>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99DAB9A6">
      <w:start w:val="1"/>
      <w:numFmt w:val="bullet"/>
      <w:lvlText w:val="o"/>
      <w:lvlJc w:val="left"/>
      <w:pPr>
        <w:ind w:left="137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A9BE5BDC">
      <w:start w:val="1"/>
      <w:numFmt w:val="bullet"/>
      <w:lvlText w:val="▪"/>
      <w:lvlJc w:val="left"/>
      <w:pPr>
        <w:ind w:left="209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61E61FEC">
      <w:start w:val="1"/>
      <w:numFmt w:val="bullet"/>
      <w:lvlText w:val="•"/>
      <w:lvlJc w:val="left"/>
      <w:pPr>
        <w:ind w:left="281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F10AD758">
      <w:start w:val="1"/>
      <w:numFmt w:val="bullet"/>
      <w:lvlText w:val="o"/>
      <w:lvlJc w:val="left"/>
      <w:pPr>
        <w:ind w:left="353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00260468">
      <w:start w:val="1"/>
      <w:numFmt w:val="bullet"/>
      <w:lvlText w:val="▪"/>
      <w:lvlJc w:val="left"/>
      <w:pPr>
        <w:ind w:left="425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87648FC4">
      <w:start w:val="1"/>
      <w:numFmt w:val="bullet"/>
      <w:lvlText w:val="•"/>
      <w:lvlJc w:val="left"/>
      <w:pPr>
        <w:ind w:left="497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CDA48FF0">
      <w:start w:val="1"/>
      <w:numFmt w:val="bullet"/>
      <w:lvlText w:val="o"/>
      <w:lvlJc w:val="left"/>
      <w:pPr>
        <w:ind w:left="569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669834A4">
      <w:start w:val="1"/>
      <w:numFmt w:val="bullet"/>
      <w:lvlText w:val="▪"/>
      <w:lvlJc w:val="left"/>
      <w:pPr>
        <w:ind w:left="641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48E13604"/>
    <w:multiLevelType w:val="hybridMultilevel"/>
    <w:tmpl w:val="D738FDBA"/>
    <w:lvl w:ilvl="0" w:tplc="7C7ABA52">
      <w:start w:val="1"/>
      <w:numFmt w:val="decimal"/>
      <w:lvlText w:val="%1."/>
      <w:lvlJc w:val="left"/>
      <w:pPr>
        <w:ind w:left="53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64FA20E0">
      <w:start w:val="1"/>
      <w:numFmt w:val="lowerLetter"/>
      <w:lvlText w:val="%2"/>
      <w:lvlJc w:val="left"/>
      <w:pPr>
        <w:ind w:left="132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7F2A04F4">
      <w:start w:val="1"/>
      <w:numFmt w:val="lowerRoman"/>
      <w:lvlText w:val="%3"/>
      <w:lvlJc w:val="left"/>
      <w:pPr>
        <w:ind w:left="204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555E7E64">
      <w:start w:val="1"/>
      <w:numFmt w:val="decimal"/>
      <w:lvlText w:val="%4"/>
      <w:lvlJc w:val="left"/>
      <w:pPr>
        <w:ind w:left="276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693CA3E6">
      <w:start w:val="1"/>
      <w:numFmt w:val="lowerLetter"/>
      <w:lvlText w:val="%5"/>
      <w:lvlJc w:val="left"/>
      <w:pPr>
        <w:ind w:left="348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59F81872">
      <w:start w:val="1"/>
      <w:numFmt w:val="lowerRoman"/>
      <w:lvlText w:val="%6"/>
      <w:lvlJc w:val="left"/>
      <w:pPr>
        <w:ind w:left="420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4388284C">
      <w:start w:val="1"/>
      <w:numFmt w:val="decimal"/>
      <w:lvlText w:val="%7"/>
      <w:lvlJc w:val="left"/>
      <w:pPr>
        <w:ind w:left="492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3572A7DC">
      <w:start w:val="1"/>
      <w:numFmt w:val="lowerLetter"/>
      <w:lvlText w:val="%8"/>
      <w:lvlJc w:val="left"/>
      <w:pPr>
        <w:ind w:left="564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56569F16">
      <w:start w:val="1"/>
      <w:numFmt w:val="lowerRoman"/>
      <w:lvlText w:val="%9"/>
      <w:lvlJc w:val="left"/>
      <w:pPr>
        <w:ind w:left="636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51711A96"/>
    <w:multiLevelType w:val="hybridMultilevel"/>
    <w:tmpl w:val="59B4E3D4"/>
    <w:lvl w:ilvl="0" w:tplc="DA987790">
      <w:start w:val="1"/>
      <w:numFmt w:val="bullet"/>
      <w:lvlText w:val="•"/>
      <w:lvlJc w:val="left"/>
      <w:pPr>
        <w:ind w:left="483"/>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48C4D5CC">
      <w:start w:val="1"/>
      <w:numFmt w:val="bullet"/>
      <w:lvlText w:val="o"/>
      <w:lvlJc w:val="left"/>
      <w:pPr>
        <w:ind w:left="137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89947B4E">
      <w:start w:val="1"/>
      <w:numFmt w:val="bullet"/>
      <w:lvlText w:val="▪"/>
      <w:lvlJc w:val="left"/>
      <w:pPr>
        <w:ind w:left="209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FD7C3FBE">
      <w:start w:val="1"/>
      <w:numFmt w:val="bullet"/>
      <w:lvlText w:val="•"/>
      <w:lvlJc w:val="left"/>
      <w:pPr>
        <w:ind w:left="281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BBB24C06">
      <w:start w:val="1"/>
      <w:numFmt w:val="bullet"/>
      <w:lvlText w:val="o"/>
      <w:lvlJc w:val="left"/>
      <w:pPr>
        <w:ind w:left="353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D27A18CE">
      <w:start w:val="1"/>
      <w:numFmt w:val="bullet"/>
      <w:lvlText w:val="▪"/>
      <w:lvlJc w:val="left"/>
      <w:pPr>
        <w:ind w:left="425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09B82928">
      <w:start w:val="1"/>
      <w:numFmt w:val="bullet"/>
      <w:lvlText w:val="•"/>
      <w:lvlJc w:val="left"/>
      <w:pPr>
        <w:ind w:left="497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53B60628">
      <w:start w:val="1"/>
      <w:numFmt w:val="bullet"/>
      <w:lvlText w:val="o"/>
      <w:lvlJc w:val="left"/>
      <w:pPr>
        <w:ind w:left="569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69624A7A">
      <w:start w:val="1"/>
      <w:numFmt w:val="bullet"/>
      <w:lvlText w:val="▪"/>
      <w:lvlJc w:val="left"/>
      <w:pPr>
        <w:ind w:left="641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59D5043C"/>
    <w:multiLevelType w:val="hybridMultilevel"/>
    <w:tmpl w:val="5EEE6AEC"/>
    <w:lvl w:ilvl="0" w:tplc="72A23E5E">
      <w:start w:val="1"/>
      <w:numFmt w:val="bullet"/>
      <w:lvlText w:val="•"/>
      <w:lvlJc w:val="left"/>
      <w:pPr>
        <w:ind w:left="483"/>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040A6980">
      <w:start w:val="1"/>
      <w:numFmt w:val="bullet"/>
      <w:lvlText w:val="o"/>
      <w:lvlJc w:val="left"/>
      <w:pPr>
        <w:ind w:left="137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B2A875E2">
      <w:start w:val="1"/>
      <w:numFmt w:val="bullet"/>
      <w:lvlText w:val="▪"/>
      <w:lvlJc w:val="left"/>
      <w:pPr>
        <w:ind w:left="209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EACE7076">
      <w:start w:val="1"/>
      <w:numFmt w:val="bullet"/>
      <w:lvlText w:val="•"/>
      <w:lvlJc w:val="left"/>
      <w:pPr>
        <w:ind w:left="281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C464EBF6">
      <w:start w:val="1"/>
      <w:numFmt w:val="bullet"/>
      <w:lvlText w:val="o"/>
      <w:lvlJc w:val="left"/>
      <w:pPr>
        <w:ind w:left="353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D786EC3A">
      <w:start w:val="1"/>
      <w:numFmt w:val="bullet"/>
      <w:lvlText w:val="▪"/>
      <w:lvlJc w:val="left"/>
      <w:pPr>
        <w:ind w:left="425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F6BA0012">
      <w:start w:val="1"/>
      <w:numFmt w:val="bullet"/>
      <w:lvlText w:val="•"/>
      <w:lvlJc w:val="left"/>
      <w:pPr>
        <w:ind w:left="497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F6D26716">
      <w:start w:val="1"/>
      <w:numFmt w:val="bullet"/>
      <w:lvlText w:val="o"/>
      <w:lvlJc w:val="left"/>
      <w:pPr>
        <w:ind w:left="569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44A256C2">
      <w:start w:val="1"/>
      <w:numFmt w:val="bullet"/>
      <w:lvlText w:val="▪"/>
      <w:lvlJc w:val="left"/>
      <w:pPr>
        <w:ind w:left="641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5B731F05"/>
    <w:multiLevelType w:val="hybridMultilevel"/>
    <w:tmpl w:val="8EE205E0"/>
    <w:lvl w:ilvl="0" w:tplc="A48E5F54">
      <w:start w:val="1"/>
      <w:numFmt w:val="bullet"/>
      <w:lvlText w:val="•"/>
      <w:lvlJc w:val="left"/>
      <w:pPr>
        <w:ind w:left="483"/>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7DD6FB5E">
      <w:start w:val="1"/>
      <w:numFmt w:val="bullet"/>
      <w:lvlText w:val="o"/>
      <w:lvlJc w:val="left"/>
      <w:pPr>
        <w:ind w:left="137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EA5665B8">
      <w:start w:val="1"/>
      <w:numFmt w:val="bullet"/>
      <w:lvlText w:val="▪"/>
      <w:lvlJc w:val="left"/>
      <w:pPr>
        <w:ind w:left="209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DACC7D50">
      <w:start w:val="1"/>
      <w:numFmt w:val="bullet"/>
      <w:lvlText w:val="•"/>
      <w:lvlJc w:val="left"/>
      <w:pPr>
        <w:ind w:left="281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D5ACBEC2">
      <w:start w:val="1"/>
      <w:numFmt w:val="bullet"/>
      <w:lvlText w:val="o"/>
      <w:lvlJc w:val="left"/>
      <w:pPr>
        <w:ind w:left="353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B816A1D6">
      <w:start w:val="1"/>
      <w:numFmt w:val="bullet"/>
      <w:lvlText w:val="▪"/>
      <w:lvlJc w:val="left"/>
      <w:pPr>
        <w:ind w:left="425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0C5C739E">
      <w:start w:val="1"/>
      <w:numFmt w:val="bullet"/>
      <w:lvlText w:val="•"/>
      <w:lvlJc w:val="left"/>
      <w:pPr>
        <w:ind w:left="497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D56E8A2A">
      <w:start w:val="1"/>
      <w:numFmt w:val="bullet"/>
      <w:lvlText w:val="o"/>
      <w:lvlJc w:val="left"/>
      <w:pPr>
        <w:ind w:left="569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D090C786">
      <w:start w:val="1"/>
      <w:numFmt w:val="bullet"/>
      <w:lvlText w:val="▪"/>
      <w:lvlJc w:val="left"/>
      <w:pPr>
        <w:ind w:left="641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68277B42"/>
    <w:multiLevelType w:val="hybridMultilevel"/>
    <w:tmpl w:val="EB88800E"/>
    <w:lvl w:ilvl="0" w:tplc="24B81B82">
      <w:start w:val="1"/>
      <w:numFmt w:val="bullet"/>
      <w:lvlText w:val="•"/>
      <w:lvlJc w:val="left"/>
      <w:pPr>
        <w:ind w:left="483"/>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A75AB15E">
      <w:start w:val="1"/>
      <w:numFmt w:val="bullet"/>
      <w:lvlText w:val="o"/>
      <w:lvlJc w:val="left"/>
      <w:pPr>
        <w:ind w:left="137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16C61522">
      <w:start w:val="1"/>
      <w:numFmt w:val="bullet"/>
      <w:lvlText w:val="▪"/>
      <w:lvlJc w:val="left"/>
      <w:pPr>
        <w:ind w:left="209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30C6AC6A">
      <w:start w:val="1"/>
      <w:numFmt w:val="bullet"/>
      <w:lvlText w:val="•"/>
      <w:lvlJc w:val="left"/>
      <w:pPr>
        <w:ind w:left="281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F702C2E2">
      <w:start w:val="1"/>
      <w:numFmt w:val="bullet"/>
      <w:lvlText w:val="o"/>
      <w:lvlJc w:val="left"/>
      <w:pPr>
        <w:ind w:left="353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EAECF3EA">
      <w:start w:val="1"/>
      <w:numFmt w:val="bullet"/>
      <w:lvlText w:val="▪"/>
      <w:lvlJc w:val="left"/>
      <w:pPr>
        <w:ind w:left="425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F84884C2">
      <w:start w:val="1"/>
      <w:numFmt w:val="bullet"/>
      <w:lvlText w:val="•"/>
      <w:lvlJc w:val="left"/>
      <w:pPr>
        <w:ind w:left="497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A7AAD428">
      <w:start w:val="1"/>
      <w:numFmt w:val="bullet"/>
      <w:lvlText w:val="o"/>
      <w:lvlJc w:val="left"/>
      <w:pPr>
        <w:ind w:left="569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921CB8FA">
      <w:start w:val="1"/>
      <w:numFmt w:val="bullet"/>
      <w:lvlText w:val="▪"/>
      <w:lvlJc w:val="left"/>
      <w:pPr>
        <w:ind w:left="641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69105D5D"/>
    <w:multiLevelType w:val="hybridMultilevel"/>
    <w:tmpl w:val="1A103236"/>
    <w:lvl w:ilvl="0" w:tplc="8CA65594">
      <w:start w:val="1"/>
      <w:numFmt w:val="bullet"/>
      <w:lvlText w:val="•"/>
      <w:lvlJc w:val="left"/>
      <w:pPr>
        <w:ind w:left="483"/>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79D6641A">
      <w:start w:val="1"/>
      <w:numFmt w:val="bullet"/>
      <w:lvlText w:val="o"/>
      <w:lvlJc w:val="left"/>
      <w:pPr>
        <w:ind w:left="137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947AA4A8">
      <w:start w:val="1"/>
      <w:numFmt w:val="bullet"/>
      <w:lvlText w:val="▪"/>
      <w:lvlJc w:val="left"/>
      <w:pPr>
        <w:ind w:left="209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60785AD0">
      <w:start w:val="1"/>
      <w:numFmt w:val="bullet"/>
      <w:lvlText w:val="•"/>
      <w:lvlJc w:val="left"/>
      <w:pPr>
        <w:ind w:left="281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56A68590">
      <w:start w:val="1"/>
      <w:numFmt w:val="bullet"/>
      <w:lvlText w:val="o"/>
      <w:lvlJc w:val="left"/>
      <w:pPr>
        <w:ind w:left="353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6DBE7BC6">
      <w:start w:val="1"/>
      <w:numFmt w:val="bullet"/>
      <w:lvlText w:val="▪"/>
      <w:lvlJc w:val="left"/>
      <w:pPr>
        <w:ind w:left="425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D7043F96">
      <w:start w:val="1"/>
      <w:numFmt w:val="bullet"/>
      <w:lvlText w:val="•"/>
      <w:lvlJc w:val="left"/>
      <w:pPr>
        <w:ind w:left="497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DF126314">
      <w:start w:val="1"/>
      <w:numFmt w:val="bullet"/>
      <w:lvlText w:val="o"/>
      <w:lvlJc w:val="left"/>
      <w:pPr>
        <w:ind w:left="569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5944F26C">
      <w:start w:val="1"/>
      <w:numFmt w:val="bullet"/>
      <w:lvlText w:val="▪"/>
      <w:lvlJc w:val="left"/>
      <w:pPr>
        <w:ind w:left="641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6E86664F"/>
    <w:multiLevelType w:val="hybridMultilevel"/>
    <w:tmpl w:val="7A1AB676"/>
    <w:lvl w:ilvl="0" w:tplc="83B2E374">
      <w:start w:val="1"/>
      <w:numFmt w:val="bullet"/>
      <w:lvlText w:val="•"/>
      <w:lvlJc w:val="left"/>
      <w:pPr>
        <w:ind w:left="483"/>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831E8E78">
      <w:start w:val="1"/>
      <w:numFmt w:val="bullet"/>
      <w:lvlText w:val="o"/>
      <w:lvlJc w:val="left"/>
      <w:pPr>
        <w:ind w:left="137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33804552">
      <w:start w:val="1"/>
      <w:numFmt w:val="bullet"/>
      <w:lvlText w:val="▪"/>
      <w:lvlJc w:val="left"/>
      <w:pPr>
        <w:ind w:left="209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DA8CB950">
      <w:start w:val="1"/>
      <w:numFmt w:val="bullet"/>
      <w:lvlText w:val="•"/>
      <w:lvlJc w:val="left"/>
      <w:pPr>
        <w:ind w:left="281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BD6C82DC">
      <w:start w:val="1"/>
      <w:numFmt w:val="bullet"/>
      <w:lvlText w:val="o"/>
      <w:lvlJc w:val="left"/>
      <w:pPr>
        <w:ind w:left="353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B142BD02">
      <w:start w:val="1"/>
      <w:numFmt w:val="bullet"/>
      <w:lvlText w:val="▪"/>
      <w:lvlJc w:val="left"/>
      <w:pPr>
        <w:ind w:left="425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AE36FD1A">
      <w:start w:val="1"/>
      <w:numFmt w:val="bullet"/>
      <w:lvlText w:val="•"/>
      <w:lvlJc w:val="left"/>
      <w:pPr>
        <w:ind w:left="497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50FC54C2">
      <w:start w:val="1"/>
      <w:numFmt w:val="bullet"/>
      <w:lvlText w:val="o"/>
      <w:lvlJc w:val="left"/>
      <w:pPr>
        <w:ind w:left="569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08D4E610">
      <w:start w:val="1"/>
      <w:numFmt w:val="bullet"/>
      <w:lvlText w:val="▪"/>
      <w:lvlJc w:val="left"/>
      <w:pPr>
        <w:ind w:left="641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79FF091C"/>
    <w:multiLevelType w:val="hybridMultilevel"/>
    <w:tmpl w:val="2FE0333A"/>
    <w:lvl w:ilvl="0" w:tplc="B9C068EA">
      <w:start w:val="1"/>
      <w:numFmt w:val="decimal"/>
      <w:lvlText w:val="%1."/>
      <w:lvlJc w:val="left"/>
      <w:pPr>
        <w:ind w:left="93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749A9182">
      <w:start w:val="1"/>
      <w:numFmt w:val="lowerLetter"/>
      <w:lvlText w:val="%2"/>
      <w:lvlJc w:val="left"/>
      <w:pPr>
        <w:ind w:left="176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CA7CA124">
      <w:start w:val="1"/>
      <w:numFmt w:val="lowerRoman"/>
      <w:lvlText w:val="%3"/>
      <w:lvlJc w:val="left"/>
      <w:pPr>
        <w:ind w:left="248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6A98E19E">
      <w:start w:val="1"/>
      <w:numFmt w:val="decimal"/>
      <w:lvlText w:val="%4"/>
      <w:lvlJc w:val="left"/>
      <w:pPr>
        <w:ind w:left="320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0A22349C">
      <w:start w:val="1"/>
      <w:numFmt w:val="lowerLetter"/>
      <w:lvlText w:val="%5"/>
      <w:lvlJc w:val="left"/>
      <w:pPr>
        <w:ind w:left="392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D2C6B61E">
      <w:start w:val="1"/>
      <w:numFmt w:val="lowerRoman"/>
      <w:lvlText w:val="%6"/>
      <w:lvlJc w:val="left"/>
      <w:pPr>
        <w:ind w:left="464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347278AA">
      <w:start w:val="1"/>
      <w:numFmt w:val="decimal"/>
      <w:lvlText w:val="%7"/>
      <w:lvlJc w:val="left"/>
      <w:pPr>
        <w:ind w:left="536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819A791C">
      <w:start w:val="1"/>
      <w:numFmt w:val="lowerLetter"/>
      <w:lvlText w:val="%8"/>
      <w:lvlJc w:val="left"/>
      <w:pPr>
        <w:ind w:left="608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9B70B616">
      <w:start w:val="1"/>
      <w:numFmt w:val="lowerRoman"/>
      <w:lvlText w:val="%9"/>
      <w:lvlJc w:val="left"/>
      <w:pPr>
        <w:ind w:left="680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7C0933F5"/>
    <w:multiLevelType w:val="hybridMultilevel"/>
    <w:tmpl w:val="10923828"/>
    <w:lvl w:ilvl="0" w:tplc="C88AF166">
      <w:start w:val="1"/>
      <w:numFmt w:val="decimal"/>
      <w:lvlText w:val="%1."/>
      <w:lvlJc w:val="left"/>
      <w:pPr>
        <w:ind w:left="93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64C2EF86">
      <w:start w:val="1"/>
      <w:numFmt w:val="lowerLetter"/>
      <w:lvlText w:val="%2"/>
      <w:lvlJc w:val="left"/>
      <w:pPr>
        <w:ind w:left="176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A2D40CF0">
      <w:start w:val="1"/>
      <w:numFmt w:val="lowerRoman"/>
      <w:lvlText w:val="%3"/>
      <w:lvlJc w:val="left"/>
      <w:pPr>
        <w:ind w:left="248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9EF4974A">
      <w:start w:val="1"/>
      <w:numFmt w:val="decimal"/>
      <w:lvlText w:val="%4"/>
      <w:lvlJc w:val="left"/>
      <w:pPr>
        <w:ind w:left="320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80AA68EC">
      <w:start w:val="1"/>
      <w:numFmt w:val="lowerLetter"/>
      <w:lvlText w:val="%5"/>
      <w:lvlJc w:val="left"/>
      <w:pPr>
        <w:ind w:left="392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7CECFBCA">
      <w:start w:val="1"/>
      <w:numFmt w:val="lowerRoman"/>
      <w:lvlText w:val="%6"/>
      <w:lvlJc w:val="left"/>
      <w:pPr>
        <w:ind w:left="464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23A01AD8">
      <w:start w:val="1"/>
      <w:numFmt w:val="decimal"/>
      <w:lvlText w:val="%7"/>
      <w:lvlJc w:val="left"/>
      <w:pPr>
        <w:ind w:left="536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30406590">
      <w:start w:val="1"/>
      <w:numFmt w:val="lowerLetter"/>
      <w:lvlText w:val="%8"/>
      <w:lvlJc w:val="left"/>
      <w:pPr>
        <w:ind w:left="608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AD24C470">
      <w:start w:val="1"/>
      <w:numFmt w:val="lowerRoman"/>
      <w:lvlText w:val="%9"/>
      <w:lvlJc w:val="left"/>
      <w:pPr>
        <w:ind w:left="680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7CBB6652"/>
    <w:multiLevelType w:val="hybridMultilevel"/>
    <w:tmpl w:val="5D46C0B6"/>
    <w:lvl w:ilvl="0" w:tplc="B292FF9A">
      <w:start w:val="1"/>
      <w:numFmt w:val="decimal"/>
      <w:lvlText w:val="%1."/>
      <w:lvlJc w:val="left"/>
      <w:pPr>
        <w:ind w:left="93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7B529E7C">
      <w:start w:val="1"/>
      <w:numFmt w:val="lowerLetter"/>
      <w:lvlText w:val="(%2)"/>
      <w:lvlJc w:val="left"/>
      <w:pPr>
        <w:ind w:left="131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A460724C">
      <w:start w:val="1"/>
      <w:numFmt w:val="lowerRoman"/>
      <w:lvlText w:val="%3."/>
      <w:lvlJc w:val="left"/>
      <w:pPr>
        <w:ind w:left="18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4E64CF7E">
      <w:start w:val="1"/>
      <w:numFmt w:val="upperLetter"/>
      <w:lvlText w:val="%4."/>
      <w:lvlJc w:val="left"/>
      <w:pPr>
        <w:ind w:left="270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C59CAA10">
      <w:start w:val="1"/>
      <w:numFmt w:val="lowerLetter"/>
      <w:lvlText w:val="%5"/>
      <w:lvlJc w:val="left"/>
      <w:pPr>
        <w:ind w:left="232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CAE2C1F6">
      <w:start w:val="1"/>
      <w:numFmt w:val="lowerRoman"/>
      <w:lvlText w:val="%6"/>
      <w:lvlJc w:val="left"/>
      <w:pPr>
        <w:ind w:left="304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AB486244">
      <w:start w:val="1"/>
      <w:numFmt w:val="decimal"/>
      <w:lvlText w:val="%7"/>
      <w:lvlJc w:val="left"/>
      <w:pPr>
        <w:ind w:left="376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53F8B788">
      <w:start w:val="1"/>
      <w:numFmt w:val="lowerLetter"/>
      <w:lvlText w:val="%8"/>
      <w:lvlJc w:val="left"/>
      <w:pPr>
        <w:ind w:left="448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9368A46E">
      <w:start w:val="1"/>
      <w:numFmt w:val="lowerRoman"/>
      <w:lvlText w:val="%9"/>
      <w:lvlJc w:val="left"/>
      <w:pPr>
        <w:ind w:left="520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num w:numId="1">
    <w:abstractNumId w:val="7"/>
  </w:num>
  <w:num w:numId="2">
    <w:abstractNumId w:val="3"/>
  </w:num>
  <w:num w:numId="3">
    <w:abstractNumId w:val="6"/>
  </w:num>
  <w:num w:numId="4">
    <w:abstractNumId w:val="2"/>
  </w:num>
  <w:num w:numId="5">
    <w:abstractNumId w:val="0"/>
  </w:num>
  <w:num w:numId="6">
    <w:abstractNumId w:val="5"/>
  </w:num>
  <w:num w:numId="7">
    <w:abstractNumId w:val="8"/>
  </w:num>
  <w:num w:numId="8">
    <w:abstractNumId w:val="9"/>
  </w:num>
  <w:num w:numId="9">
    <w:abstractNumId w:val="4"/>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0C0C"/>
    <w:rsid w:val="00331684"/>
    <w:rsid w:val="00766D21"/>
    <w:rsid w:val="00CC0C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AE50E99-2CCE-491D-938C-1BCE6702A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5" w:line="251" w:lineRule="auto"/>
      <w:ind w:left="10" w:hanging="10"/>
      <w:jc w:val="both"/>
    </w:pPr>
    <w:rPr>
      <w:rFonts w:ascii="Cambria" w:eastAsia="Cambria" w:hAnsi="Cambria" w:cs="Cambria"/>
      <w:color w:val="000000"/>
      <w:sz w:val="20"/>
    </w:rPr>
  </w:style>
  <w:style w:type="paragraph" w:styleId="Heading1">
    <w:name w:val="heading 1"/>
    <w:next w:val="Normal"/>
    <w:link w:val="Heading1Char"/>
    <w:uiPriority w:val="9"/>
    <w:qFormat/>
    <w:pPr>
      <w:keepNext/>
      <w:keepLines/>
      <w:spacing w:after="3"/>
      <w:ind w:left="10" w:hanging="10"/>
      <w:outlineLvl w:val="0"/>
    </w:pPr>
    <w:rPr>
      <w:rFonts w:ascii="Cambria" w:eastAsia="Cambria" w:hAnsi="Cambria" w:cs="Cambria"/>
      <w:b/>
      <w:color w:val="000000"/>
      <w:sz w:val="29"/>
    </w:rPr>
  </w:style>
  <w:style w:type="paragraph" w:styleId="Heading2">
    <w:name w:val="heading 2"/>
    <w:next w:val="Normal"/>
    <w:link w:val="Heading2Char"/>
    <w:uiPriority w:val="9"/>
    <w:unhideWhenUsed/>
    <w:qFormat/>
    <w:pPr>
      <w:keepNext/>
      <w:keepLines/>
      <w:spacing w:after="119"/>
      <w:ind w:left="508" w:hanging="10"/>
      <w:outlineLvl w:val="1"/>
    </w:pPr>
    <w:rPr>
      <w:rFonts w:ascii="Cambria" w:eastAsia="Cambria" w:hAnsi="Cambria" w:cs="Cambria"/>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mbria" w:eastAsia="Cambria" w:hAnsi="Cambria" w:cs="Cambria"/>
      <w:b/>
      <w:color w:val="000000"/>
      <w:sz w:val="20"/>
    </w:rPr>
  </w:style>
  <w:style w:type="character" w:customStyle="1" w:styleId="Heading1Char">
    <w:name w:val="Heading 1 Char"/>
    <w:link w:val="Heading1"/>
    <w:rPr>
      <w:rFonts w:ascii="Cambria" w:eastAsia="Cambria" w:hAnsi="Cambria" w:cs="Cambria"/>
      <w:b/>
      <w:color w:val="000000"/>
      <w:sz w:val="2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2267</Words>
  <Characters>12924</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shraddha singh</dc:creator>
  <cp:keywords/>
  <cp:lastModifiedBy>shraddha singh</cp:lastModifiedBy>
  <cp:revision>2</cp:revision>
  <dcterms:created xsi:type="dcterms:W3CDTF">2018-09-24T09:37:00Z</dcterms:created>
  <dcterms:modified xsi:type="dcterms:W3CDTF">2018-09-24T09:37:00Z</dcterms:modified>
</cp:coreProperties>
</file>